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43804" w14:textId="77777777" w:rsidR="004066E5" w:rsidRPr="002C3D0D" w:rsidRDefault="004066E5" w:rsidP="002C3D0D">
      <w:pPr>
        <w:keepNext/>
        <w:tabs>
          <w:tab w:val="left" w:pos="397"/>
        </w:tabs>
        <w:spacing w:before="240"/>
        <w:jc w:val="center"/>
        <w:rPr>
          <w:rFonts w:ascii="Aptos" w:hAnsi="Aptos"/>
          <w:b/>
          <w:bCs/>
          <w:sz w:val="28"/>
          <w:szCs w:val="28"/>
          <w:lang w:val="en-US"/>
        </w:rPr>
      </w:pPr>
      <w:r w:rsidRPr="002C3D0D">
        <w:rPr>
          <w:rFonts w:ascii="Aptos" w:hAnsi="Aptos"/>
          <w:b/>
          <w:bCs/>
          <w:sz w:val="28"/>
          <w:szCs w:val="28"/>
          <w:lang w:val="en-US"/>
        </w:rPr>
        <w:t>Mads Rosendahl Thomsen</w:t>
      </w:r>
    </w:p>
    <w:p w14:paraId="30C48ECC" w14:textId="0DCB2AAE" w:rsidR="0091345F" w:rsidRPr="002C3D0D" w:rsidRDefault="004066E5" w:rsidP="002C3D0D">
      <w:pPr>
        <w:keepNext/>
        <w:tabs>
          <w:tab w:val="left" w:pos="397"/>
        </w:tabs>
        <w:spacing w:line="360" w:lineRule="auto"/>
        <w:jc w:val="center"/>
        <w:rPr>
          <w:rFonts w:ascii="Aptos" w:hAnsi="Aptos"/>
          <w:sz w:val="28"/>
          <w:szCs w:val="28"/>
          <w:lang w:val="en-US"/>
        </w:rPr>
      </w:pPr>
      <w:r w:rsidRPr="002C3D0D">
        <w:rPr>
          <w:rFonts w:ascii="Aptos" w:hAnsi="Aptos"/>
          <w:sz w:val="28"/>
          <w:szCs w:val="28"/>
          <w:lang w:val="en-US"/>
        </w:rPr>
        <w:t>Curriculum Vitae</w:t>
      </w:r>
    </w:p>
    <w:p w14:paraId="34CD631E" w14:textId="55160569" w:rsidR="004066E5" w:rsidRPr="002C3D0D" w:rsidRDefault="000017B7" w:rsidP="004E19CF">
      <w:pPr>
        <w:tabs>
          <w:tab w:val="left" w:pos="397"/>
        </w:tabs>
        <w:autoSpaceDE w:val="0"/>
        <w:autoSpaceDN w:val="0"/>
        <w:adjustRightInd w:val="0"/>
        <w:spacing w:before="240" w:line="300" w:lineRule="exact"/>
        <w:rPr>
          <w:rFonts w:ascii="Aptos" w:hAnsi="Aptos"/>
          <w:b/>
          <w:sz w:val="22"/>
          <w:szCs w:val="22"/>
          <w:lang w:val="en-US"/>
        </w:rPr>
      </w:pPr>
      <w:r>
        <w:rPr>
          <w:rFonts w:ascii="Aptos" w:hAnsi="Aptos"/>
          <w:b/>
          <w:sz w:val="22"/>
          <w:szCs w:val="22"/>
          <w:lang w:val="en-US"/>
        </w:rPr>
        <w:t>P</w:t>
      </w:r>
      <w:r w:rsidR="004066E5" w:rsidRPr="002C3D0D">
        <w:rPr>
          <w:rFonts w:ascii="Aptos" w:hAnsi="Aptos"/>
          <w:b/>
          <w:sz w:val="22"/>
          <w:szCs w:val="22"/>
          <w:lang w:val="en-US"/>
        </w:rPr>
        <w:t xml:space="preserve">osition </w:t>
      </w:r>
      <w:r w:rsidR="002C3D0D">
        <w:rPr>
          <w:rFonts w:ascii="Aptos" w:hAnsi="Aptos"/>
          <w:b/>
          <w:sz w:val="22"/>
          <w:szCs w:val="22"/>
          <w:lang w:val="en-US"/>
        </w:rPr>
        <w:t>and leadership</w:t>
      </w:r>
    </w:p>
    <w:p w14:paraId="466056DB" w14:textId="402B4AC3" w:rsidR="004066E5" w:rsidRDefault="004066E5" w:rsidP="004E19CF">
      <w:pPr>
        <w:tabs>
          <w:tab w:val="left" w:pos="397"/>
        </w:tabs>
        <w:autoSpaceDE w:val="0"/>
        <w:autoSpaceDN w:val="0"/>
        <w:adjustRightInd w:val="0"/>
        <w:spacing w:line="300" w:lineRule="exact"/>
        <w:rPr>
          <w:rFonts w:ascii="Aptos" w:hAnsi="Aptos"/>
          <w:sz w:val="22"/>
          <w:szCs w:val="22"/>
          <w:lang w:val="en-US"/>
        </w:rPr>
      </w:pPr>
      <w:r w:rsidRPr="002C3D0D">
        <w:rPr>
          <w:rFonts w:ascii="Aptos" w:hAnsi="Aptos"/>
          <w:sz w:val="22"/>
          <w:szCs w:val="22"/>
          <w:lang w:val="en-US"/>
        </w:rPr>
        <w:t>Prof</w:t>
      </w:r>
      <w:r w:rsidR="00010E6F" w:rsidRPr="002C3D0D">
        <w:rPr>
          <w:rFonts w:ascii="Aptos" w:hAnsi="Aptos"/>
          <w:sz w:val="22"/>
          <w:szCs w:val="22"/>
          <w:lang w:val="en-US"/>
        </w:rPr>
        <w:t xml:space="preserve">essor </w:t>
      </w:r>
      <w:r w:rsidR="004A269C" w:rsidRPr="002C3D0D">
        <w:rPr>
          <w:rFonts w:ascii="Aptos" w:hAnsi="Aptos"/>
          <w:sz w:val="22"/>
          <w:szCs w:val="22"/>
          <w:lang w:val="en-US"/>
        </w:rPr>
        <w:t xml:space="preserve">of </w:t>
      </w:r>
      <w:r w:rsidR="00010E6F" w:rsidRPr="002C3D0D">
        <w:rPr>
          <w:rFonts w:ascii="Aptos" w:hAnsi="Aptos"/>
          <w:sz w:val="22"/>
          <w:szCs w:val="22"/>
          <w:lang w:val="en-US"/>
        </w:rPr>
        <w:t>Comparative Literature</w:t>
      </w:r>
      <w:r w:rsidR="0091345F" w:rsidRPr="002C3D0D">
        <w:rPr>
          <w:rFonts w:ascii="Aptos" w:hAnsi="Aptos"/>
          <w:sz w:val="22"/>
          <w:szCs w:val="22"/>
          <w:lang w:val="en-US"/>
        </w:rPr>
        <w:t xml:space="preserve">, </w:t>
      </w:r>
      <w:r w:rsidR="001206F7" w:rsidRPr="002C3D0D">
        <w:rPr>
          <w:rFonts w:ascii="Aptos" w:hAnsi="Aptos"/>
          <w:sz w:val="22"/>
          <w:szCs w:val="22"/>
          <w:lang w:val="en-US"/>
        </w:rPr>
        <w:t>School of Communication and Culture</w:t>
      </w:r>
      <w:r w:rsidRPr="002C3D0D">
        <w:rPr>
          <w:rFonts w:ascii="Aptos" w:hAnsi="Aptos"/>
          <w:sz w:val="22"/>
          <w:szCs w:val="22"/>
          <w:lang w:val="en-US"/>
        </w:rPr>
        <w:t>, Aarhus University</w:t>
      </w:r>
    </w:p>
    <w:p w14:paraId="57DFF0B5" w14:textId="14CCC8A9" w:rsidR="002F6209" w:rsidRPr="002C3D0D" w:rsidRDefault="002F6209" w:rsidP="004E19CF">
      <w:pPr>
        <w:tabs>
          <w:tab w:val="left" w:pos="397"/>
        </w:tabs>
        <w:autoSpaceDE w:val="0"/>
        <w:autoSpaceDN w:val="0"/>
        <w:adjustRightInd w:val="0"/>
        <w:spacing w:line="300" w:lineRule="exact"/>
        <w:rPr>
          <w:rFonts w:ascii="Aptos" w:hAnsi="Aptos"/>
          <w:sz w:val="22"/>
          <w:szCs w:val="22"/>
          <w:lang w:val="en-US"/>
        </w:rPr>
      </w:pPr>
      <w:r>
        <w:rPr>
          <w:rFonts w:ascii="Aptos" w:hAnsi="Aptos"/>
          <w:sz w:val="22"/>
          <w:szCs w:val="22"/>
          <w:lang w:val="en-US"/>
        </w:rPr>
        <w:t>Director of TEXT: Center for Contemporary Cultures of Text, 2025-</w:t>
      </w:r>
    </w:p>
    <w:p w14:paraId="2C929AEB" w14:textId="3DD61EDC" w:rsidR="002C3D0D" w:rsidRPr="002C3D0D" w:rsidRDefault="002C3D0D" w:rsidP="004E19CF">
      <w:pPr>
        <w:tabs>
          <w:tab w:val="left" w:pos="397"/>
        </w:tabs>
        <w:autoSpaceDE w:val="0"/>
        <w:autoSpaceDN w:val="0"/>
        <w:adjustRightInd w:val="0"/>
        <w:spacing w:line="300" w:lineRule="exact"/>
        <w:rPr>
          <w:rFonts w:ascii="Aptos" w:hAnsi="Aptos"/>
          <w:sz w:val="22"/>
          <w:szCs w:val="22"/>
          <w:lang w:val="en-US"/>
        </w:rPr>
      </w:pPr>
      <w:r w:rsidRPr="002C3D0D">
        <w:rPr>
          <w:rFonts w:ascii="Aptos" w:hAnsi="Aptos"/>
          <w:sz w:val="22"/>
          <w:szCs w:val="22"/>
          <w:lang w:val="en-US"/>
        </w:rPr>
        <w:t>Chair of the Book Panel of the Danish Ministry of Culture, 2023-26</w:t>
      </w:r>
    </w:p>
    <w:p w14:paraId="15B62895" w14:textId="77777777" w:rsidR="00E11DB6" w:rsidRPr="002C3D0D" w:rsidRDefault="00E11DB6" w:rsidP="004E19CF">
      <w:pPr>
        <w:tabs>
          <w:tab w:val="left" w:pos="397"/>
        </w:tabs>
        <w:autoSpaceDE w:val="0"/>
        <w:autoSpaceDN w:val="0"/>
        <w:adjustRightInd w:val="0"/>
        <w:spacing w:before="240" w:line="300" w:lineRule="exact"/>
        <w:rPr>
          <w:rFonts w:ascii="Aptos" w:hAnsi="Aptos"/>
          <w:b/>
          <w:bCs/>
          <w:sz w:val="22"/>
          <w:szCs w:val="22"/>
          <w:lang w:val="en-US"/>
        </w:rPr>
      </w:pPr>
      <w:r w:rsidRPr="002C3D0D">
        <w:rPr>
          <w:rFonts w:ascii="Aptos" w:hAnsi="Aptos"/>
          <w:b/>
          <w:bCs/>
          <w:sz w:val="22"/>
          <w:szCs w:val="22"/>
          <w:lang w:val="en-US"/>
        </w:rPr>
        <w:t>Education</w:t>
      </w:r>
    </w:p>
    <w:p w14:paraId="083F8977" w14:textId="77777777" w:rsidR="00E11DB6" w:rsidRPr="002C3D0D" w:rsidRDefault="00E11DB6" w:rsidP="004E19CF">
      <w:pPr>
        <w:tabs>
          <w:tab w:val="left" w:pos="397"/>
        </w:tabs>
        <w:autoSpaceDE w:val="0"/>
        <w:autoSpaceDN w:val="0"/>
        <w:adjustRightInd w:val="0"/>
        <w:spacing w:line="300" w:lineRule="exact"/>
        <w:rPr>
          <w:rFonts w:ascii="Aptos" w:hAnsi="Aptos"/>
          <w:sz w:val="22"/>
          <w:szCs w:val="22"/>
          <w:lang w:val="en-US"/>
        </w:rPr>
      </w:pPr>
      <w:r w:rsidRPr="002C3D0D">
        <w:rPr>
          <w:rFonts w:ascii="Aptos" w:hAnsi="Aptos"/>
          <w:sz w:val="22"/>
          <w:szCs w:val="22"/>
          <w:lang w:val="en-US"/>
        </w:rPr>
        <w:t>M.A. 1998, Ph.D. 2002 in Comparative Literature, Aarhus University</w:t>
      </w:r>
    </w:p>
    <w:p w14:paraId="08894997" w14:textId="5735FC2A" w:rsidR="00E11DB6" w:rsidRPr="002C3D0D" w:rsidRDefault="00E11DB6" w:rsidP="004E19CF">
      <w:pPr>
        <w:tabs>
          <w:tab w:val="left" w:pos="397"/>
        </w:tabs>
        <w:autoSpaceDE w:val="0"/>
        <w:autoSpaceDN w:val="0"/>
        <w:adjustRightInd w:val="0"/>
        <w:spacing w:line="300" w:lineRule="exact"/>
        <w:rPr>
          <w:rFonts w:ascii="Aptos" w:hAnsi="Aptos"/>
          <w:sz w:val="22"/>
          <w:szCs w:val="22"/>
          <w:lang w:val="en-US"/>
        </w:rPr>
      </w:pPr>
      <w:r w:rsidRPr="002C3D0D">
        <w:rPr>
          <w:rFonts w:ascii="Aptos" w:hAnsi="Aptos"/>
          <w:sz w:val="22"/>
          <w:szCs w:val="22"/>
          <w:lang w:val="en-US"/>
        </w:rPr>
        <w:t>Visiting Scholar, Stanford University</w:t>
      </w:r>
      <w:r w:rsidR="009D1631" w:rsidRPr="002C3D0D">
        <w:rPr>
          <w:rFonts w:ascii="Aptos" w:hAnsi="Aptos"/>
          <w:sz w:val="22"/>
          <w:szCs w:val="22"/>
          <w:lang w:val="en-US"/>
        </w:rPr>
        <w:t xml:space="preserve">, </w:t>
      </w:r>
      <w:r w:rsidR="00B9310F" w:rsidRPr="002C3D0D">
        <w:rPr>
          <w:rFonts w:ascii="Aptos" w:hAnsi="Aptos"/>
          <w:sz w:val="22"/>
          <w:szCs w:val="22"/>
          <w:lang w:val="en-US"/>
        </w:rPr>
        <w:t>Spring 2001</w:t>
      </w:r>
      <w:r w:rsidRPr="002C3D0D">
        <w:rPr>
          <w:rFonts w:ascii="Aptos" w:hAnsi="Aptos"/>
          <w:sz w:val="22"/>
          <w:szCs w:val="22"/>
          <w:lang w:val="en-US"/>
        </w:rPr>
        <w:t xml:space="preserve"> </w:t>
      </w:r>
    </w:p>
    <w:p w14:paraId="29836C53" w14:textId="77777777" w:rsidR="004066E5" w:rsidRPr="002C3D0D" w:rsidRDefault="004066E5" w:rsidP="004E19CF">
      <w:pPr>
        <w:tabs>
          <w:tab w:val="left" w:pos="397"/>
        </w:tabs>
        <w:autoSpaceDE w:val="0"/>
        <w:autoSpaceDN w:val="0"/>
        <w:adjustRightInd w:val="0"/>
        <w:spacing w:before="240" w:line="300" w:lineRule="exact"/>
        <w:rPr>
          <w:rFonts w:ascii="Aptos" w:hAnsi="Aptos"/>
          <w:b/>
          <w:bCs/>
          <w:sz w:val="22"/>
          <w:szCs w:val="22"/>
          <w:lang w:val="en-US"/>
        </w:rPr>
      </w:pPr>
      <w:r w:rsidRPr="002C3D0D">
        <w:rPr>
          <w:rFonts w:ascii="Aptos" w:hAnsi="Aptos"/>
          <w:b/>
          <w:bCs/>
          <w:sz w:val="22"/>
          <w:szCs w:val="22"/>
          <w:lang w:val="en-US"/>
        </w:rPr>
        <w:t>Positions held at Aarhus University</w:t>
      </w:r>
    </w:p>
    <w:p w14:paraId="6E053654" w14:textId="655F8231" w:rsidR="00C67EA5" w:rsidRPr="002C3D0D" w:rsidRDefault="00C67EA5" w:rsidP="004E19CF">
      <w:pPr>
        <w:tabs>
          <w:tab w:val="left" w:pos="1701"/>
        </w:tabs>
        <w:autoSpaceDE w:val="0"/>
        <w:autoSpaceDN w:val="0"/>
        <w:adjustRightInd w:val="0"/>
        <w:spacing w:line="300" w:lineRule="exact"/>
        <w:rPr>
          <w:rFonts w:ascii="Aptos" w:hAnsi="Aptos"/>
          <w:sz w:val="22"/>
          <w:szCs w:val="22"/>
          <w:lang w:val="en-US"/>
        </w:rPr>
      </w:pPr>
      <w:r w:rsidRPr="002C3D0D">
        <w:rPr>
          <w:rFonts w:ascii="Aptos" w:hAnsi="Aptos"/>
          <w:sz w:val="22"/>
          <w:szCs w:val="22"/>
          <w:lang w:val="en-US"/>
        </w:rPr>
        <w:t>2019-</w:t>
      </w:r>
      <w:r w:rsidR="0091345F" w:rsidRPr="002C3D0D">
        <w:rPr>
          <w:rFonts w:ascii="Aptos" w:hAnsi="Aptos"/>
          <w:sz w:val="22"/>
          <w:szCs w:val="22"/>
          <w:lang w:val="en-US"/>
        </w:rPr>
        <w:tab/>
      </w:r>
      <w:r w:rsidRPr="002C3D0D">
        <w:rPr>
          <w:rFonts w:ascii="Aptos" w:hAnsi="Aptos"/>
          <w:sz w:val="22"/>
          <w:szCs w:val="22"/>
          <w:lang w:val="en-US"/>
        </w:rPr>
        <w:t>Professor</w:t>
      </w:r>
    </w:p>
    <w:p w14:paraId="4C955430" w14:textId="610B9110" w:rsidR="007615AF" w:rsidRPr="002C3D0D" w:rsidRDefault="007615AF" w:rsidP="004E19CF">
      <w:pPr>
        <w:tabs>
          <w:tab w:val="left" w:pos="1701"/>
        </w:tabs>
        <w:autoSpaceDE w:val="0"/>
        <w:autoSpaceDN w:val="0"/>
        <w:adjustRightInd w:val="0"/>
        <w:spacing w:line="300" w:lineRule="exact"/>
        <w:rPr>
          <w:rFonts w:ascii="Aptos" w:hAnsi="Aptos"/>
          <w:sz w:val="22"/>
          <w:szCs w:val="22"/>
          <w:lang w:val="en-US"/>
        </w:rPr>
      </w:pPr>
      <w:r w:rsidRPr="002C3D0D">
        <w:rPr>
          <w:rFonts w:ascii="Aptos" w:hAnsi="Aptos"/>
          <w:sz w:val="22"/>
          <w:szCs w:val="22"/>
          <w:lang w:val="en-US"/>
        </w:rPr>
        <w:t>2015-</w:t>
      </w:r>
      <w:r w:rsidR="00C67EA5" w:rsidRPr="002C3D0D">
        <w:rPr>
          <w:rFonts w:ascii="Aptos" w:hAnsi="Aptos"/>
          <w:sz w:val="22"/>
          <w:szCs w:val="22"/>
          <w:lang w:val="en-US"/>
        </w:rPr>
        <w:t>19</w:t>
      </w:r>
      <w:r w:rsidRPr="002C3D0D">
        <w:rPr>
          <w:rFonts w:ascii="Aptos" w:hAnsi="Aptos"/>
          <w:sz w:val="22"/>
          <w:szCs w:val="22"/>
          <w:lang w:val="en-US"/>
        </w:rPr>
        <w:tab/>
      </w:r>
      <w:r w:rsidR="008573EE" w:rsidRPr="002C3D0D">
        <w:rPr>
          <w:rFonts w:ascii="Aptos" w:hAnsi="Aptos"/>
          <w:sz w:val="22"/>
          <w:szCs w:val="22"/>
          <w:lang w:val="en-US"/>
        </w:rPr>
        <w:t xml:space="preserve">Professor </w:t>
      </w:r>
      <w:r w:rsidR="004E39CB" w:rsidRPr="002C3D0D">
        <w:rPr>
          <w:rFonts w:ascii="Aptos" w:hAnsi="Aptos"/>
          <w:sz w:val="22"/>
          <w:szCs w:val="22"/>
          <w:lang w:val="en-US"/>
        </w:rPr>
        <w:t xml:space="preserve">with Special </w:t>
      </w:r>
      <w:r w:rsidR="00A854AB" w:rsidRPr="002C3D0D">
        <w:rPr>
          <w:rFonts w:ascii="Aptos" w:hAnsi="Aptos"/>
          <w:sz w:val="22"/>
          <w:szCs w:val="22"/>
          <w:lang w:val="en-US"/>
        </w:rPr>
        <w:t>Responsibilities</w:t>
      </w:r>
    </w:p>
    <w:p w14:paraId="31DF70CA" w14:textId="13C9018F" w:rsidR="004066E5" w:rsidRPr="002C3D0D" w:rsidRDefault="002D1464" w:rsidP="004E19CF">
      <w:pPr>
        <w:tabs>
          <w:tab w:val="left" w:pos="1701"/>
        </w:tabs>
        <w:autoSpaceDE w:val="0"/>
        <w:autoSpaceDN w:val="0"/>
        <w:adjustRightInd w:val="0"/>
        <w:spacing w:line="300" w:lineRule="exact"/>
        <w:rPr>
          <w:rFonts w:ascii="Aptos" w:hAnsi="Aptos"/>
          <w:sz w:val="22"/>
          <w:szCs w:val="22"/>
          <w:lang w:val="en-US"/>
        </w:rPr>
      </w:pPr>
      <w:r w:rsidRPr="002C3D0D">
        <w:rPr>
          <w:rFonts w:ascii="Aptos" w:hAnsi="Aptos"/>
          <w:sz w:val="22"/>
          <w:szCs w:val="22"/>
          <w:lang w:val="en-US"/>
        </w:rPr>
        <w:t>2009-</w:t>
      </w:r>
      <w:r w:rsidR="00442D60" w:rsidRPr="002C3D0D">
        <w:rPr>
          <w:rFonts w:ascii="Aptos" w:hAnsi="Aptos"/>
          <w:sz w:val="22"/>
          <w:szCs w:val="22"/>
          <w:lang w:val="en-US"/>
        </w:rPr>
        <w:t>15</w:t>
      </w:r>
      <w:r w:rsidRPr="002C3D0D">
        <w:rPr>
          <w:rFonts w:ascii="Aptos" w:hAnsi="Aptos"/>
          <w:sz w:val="22"/>
          <w:szCs w:val="22"/>
          <w:lang w:val="en-US"/>
        </w:rPr>
        <w:tab/>
      </w:r>
      <w:r w:rsidR="004066E5" w:rsidRPr="002C3D0D">
        <w:rPr>
          <w:rFonts w:ascii="Aptos" w:hAnsi="Aptos"/>
          <w:sz w:val="22"/>
          <w:szCs w:val="22"/>
          <w:lang w:val="en-US"/>
        </w:rPr>
        <w:t>Associate Professor</w:t>
      </w:r>
    </w:p>
    <w:p w14:paraId="63F6B78B" w14:textId="214D9043" w:rsidR="004066E5" w:rsidRPr="002C3D0D" w:rsidRDefault="002D1464" w:rsidP="004E19CF">
      <w:pPr>
        <w:tabs>
          <w:tab w:val="left" w:pos="1701"/>
        </w:tabs>
        <w:autoSpaceDE w:val="0"/>
        <w:autoSpaceDN w:val="0"/>
        <w:adjustRightInd w:val="0"/>
        <w:spacing w:line="300" w:lineRule="exact"/>
        <w:rPr>
          <w:rFonts w:ascii="Aptos" w:hAnsi="Aptos"/>
          <w:sz w:val="22"/>
          <w:szCs w:val="22"/>
          <w:lang w:val="en-US"/>
        </w:rPr>
      </w:pPr>
      <w:r w:rsidRPr="002C3D0D">
        <w:rPr>
          <w:rFonts w:ascii="Aptos" w:hAnsi="Aptos"/>
          <w:sz w:val="22"/>
          <w:szCs w:val="22"/>
          <w:lang w:val="en-US"/>
        </w:rPr>
        <w:t>2007-09</w:t>
      </w:r>
      <w:r w:rsidR="00D7565B" w:rsidRPr="002C3D0D">
        <w:rPr>
          <w:rFonts w:ascii="Aptos" w:hAnsi="Aptos"/>
          <w:sz w:val="22"/>
          <w:szCs w:val="22"/>
          <w:lang w:val="en-US"/>
        </w:rPr>
        <w:tab/>
      </w:r>
      <w:r w:rsidR="004066E5" w:rsidRPr="002C3D0D">
        <w:rPr>
          <w:rFonts w:ascii="Aptos" w:hAnsi="Aptos"/>
          <w:sz w:val="22"/>
          <w:szCs w:val="22"/>
          <w:lang w:val="en-US"/>
        </w:rPr>
        <w:t>Assistant Professor</w:t>
      </w:r>
    </w:p>
    <w:p w14:paraId="21F55A27" w14:textId="472D475B" w:rsidR="000931A8" w:rsidRPr="002C3D0D" w:rsidRDefault="002C3D0D" w:rsidP="000931A8">
      <w:pPr>
        <w:tabs>
          <w:tab w:val="left" w:pos="397"/>
          <w:tab w:val="left" w:pos="1531"/>
        </w:tabs>
        <w:autoSpaceDE w:val="0"/>
        <w:autoSpaceDN w:val="0"/>
        <w:adjustRightInd w:val="0"/>
        <w:spacing w:before="240" w:line="300" w:lineRule="exact"/>
        <w:rPr>
          <w:rFonts w:ascii="Aptos" w:hAnsi="Aptos"/>
          <w:b/>
          <w:bCs/>
          <w:sz w:val="22"/>
          <w:szCs w:val="22"/>
          <w:lang w:val="en-US"/>
        </w:rPr>
      </w:pPr>
      <w:r>
        <w:rPr>
          <w:rFonts w:ascii="Aptos" w:hAnsi="Aptos"/>
          <w:b/>
          <w:bCs/>
          <w:sz w:val="22"/>
          <w:szCs w:val="22"/>
          <w:lang w:val="en-US"/>
        </w:rPr>
        <w:t>Other a</w:t>
      </w:r>
      <w:r w:rsidR="000931A8" w:rsidRPr="002C3D0D">
        <w:rPr>
          <w:rFonts w:ascii="Aptos" w:hAnsi="Aptos"/>
          <w:b/>
          <w:bCs/>
          <w:sz w:val="22"/>
          <w:szCs w:val="22"/>
          <w:lang w:val="en-US"/>
        </w:rPr>
        <w:t>cademic leadership</w:t>
      </w:r>
    </w:p>
    <w:p w14:paraId="4537BD89" w14:textId="77777777" w:rsidR="000017B7" w:rsidRPr="002C3D0D" w:rsidRDefault="000017B7" w:rsidP="000017B7">
      <w:pPr>
        <w:tabs>
          <w:tab w:val="left" w:pos="397"/>
        </w:tabs>
        <w:spacing w:line="300" w:lineRule="exact"/>
        <w:rPr>
          <w:rFonts w:ascii="Aptos" w:hAnsi="Aptos"/>
          <w:color w:val="000000"/>
          <w:sz w:val="22"/>
          <w:szCs w:val="22"/>
          <w:lang w:val="en-US"/>
        </w:rPr>
      </w:pPr>
      <w:r w:rsidRPr="002C3D0D">
        <w:rPr>
          <w:rFonts w:ascii="Aptos" w:hAnsi="Aptos"/>
          <w:color w:val="000000"/>
          <w:sz w:val="22"/>
          <w:szCs w:val="22"/>
          <w:lang w:val="en-US"/>
        </w:rPr>
        <w:t>Director of the research project Fabula-NET, 2021-25</w:t>
      </w:r>
    </w:p>
    <w:p w14:paraId="593C9C1B" w14:textId="053DA38F" w:rsidR="0081188E" w:rsidRDefault="000931A8" w:rsidP="009D1631">
      <w:pPr>
        <w:tabs>
          <w:tab w:val="left" w:pos="397"/>
        </w:tabs>
        <w:spacing w:line="300" w:lineRule="exact"/>
        <w:rPr>
          <w:rFonts w:ascii="Aptos" w:hAnsi="Aptos"/>
          <w:color w:val="000000"/>
          <w:sz w:val="22"/>
          <w:szCs w:val="22"/>
          <w:lang w:val="en-US"/>
        </w:rPr>
      </w:pPr>
      <w:r w:rsidRPr="002C3D0D">
        <w:rPr>
          <w:rFonts w:ascii="Aptos" w:hAnsi="Aptos"/>
          <w:color w:val="000000"/>
          <w:sz w:val="22"/>
          <w:szCs w:val="22"/>
          <w:lang w:val="en-US"/>
        </w:rPr>
        <w:t>Director of the faculty research program</w:t>
      </w:r>
      <w:r w:rsidR="00B8197A" w:rsidRPr="002C3D0D">
        <w:rPr>
          <w:rFonts w:ascii="Aptos" w:hAnsi="Aptos"/>
          <w:color w:val="000000"/>
          <w:sz w:val="22"/>
          <w:szCs w:val="22"/>
          <w:lang w:val="en-US"/>
        </w:rPr>
        <w:t xml:space="preserve"> “Human </w:t>
      </w:r>
      <w:r w:rsidR="001D743E" w:rsidRPr="002C3D0D">
        <w:rPr>
          <w:rFonts w:ascii="Aptos" w:hAnsi="Aptos"/>
          <w:color w:val="000000"/>
          <w:sz w:val="22"/>
          <w:szCs w:val="22"/>
          <w:lang w:val="en-US"/>
        </w:rPr>
        <w:t>F</w:t>
      </w:r>
      <w:r w:rsidR="00B8197A" w:rsidRPr="002C3D0D">
        <w:rPr>
          <w:rFonts w:ascii="Aptos" w:hAnsi="Aptos"/>
          <w:color w:val="000000"/>
          <w:sz w:val="22"/>
          <w:szCs w:val="22"/>
          <w:lang w:val="en-US"/>
        </w:rPr>
        <w:t xml:space="preserve">utures”, </w:t>
      </w:r>
      <w:r w:rsidR="00D67DFF" w:rsidRPr="002C3D0D">
        <w:rPr>
          <w:rFonts w:ascii="Aptos" w:hAnsi="Aptos"/>
          <w:color w:val="000000"/>
          <w:sz w:val="22"/>
          <w:szCs w:val="22"/>
          <w:lang w:val="en-US"/>
        </w:rPr>
        <w:t>2016-22</w:t>
      </w:r>
    </w:p>
    <w:p w14:paraId="444A5214" w14:textId="263EBC9C" w:rsidR="0081188E" w:rsidRDefault="0081188E" w:rsidP="009D1631">
      <w:pPr>
        <w:tabs>
          <w:tab w:val="left" w:pos="397"/>
        </w:tabs>
        <w:spacing w:line="300" w:lineRule="exact"/>
        <w:rPr>
          <w:rFonts w:ascii="Aptos" w:hAnsi="Aptos"/>
          <w:color w:val="000000"/>
          <w:sz w:val="22"/>
          <w:szCs w:val="22"/>
          <w:lang w:val="en-US"/>
        </w:rPr>
      </w:pPr>
      <w:r>
        <w:rPr>
          <w:rFonts w:ascii="Aptos" w:hAnsi="Aptos"/>
          <w:color w:val="000000"/>
          <w:sz w:val="22"/>
          <w:szCs w:val="22"/>
          <w:lang w:val="en-US"/>
        </w:rPr>
        <w:t>Member of the Executive Committee of The Institute for World Literature, Harvard University, 2025-</w:t>
      </w:r>
    </w:p>
    <w:p w14:paraId="10EFC675" w14:textId="751B1269" w:rsidR="00402893" w:rsidRPr="002C3D0D" w:rsidRDefault="00402893" w:rsidP="009D1631">
      <w:pPr>
        <w:tabs>
          <w:tab w:val="left" w:pos="397"/>
        </w:tabs>
        <w:spacing w:line="300" w:lineRule="exact"/>
        <w:rPr>
          <w:rFonts w:ascii="Aptos" w:hAnsi="Aptos"/>
          <w:color w:val="000000"/>
          <w:sz w:val="22"/>
          <w:szCs w:val="22"/>
          <w:lang w:val="en-US"/>
        </w:rPr>
      </w:pPr>
      <w:r w:rsidRPr="002C3D0D">
        <w:rPr>
          <w:rFonts w:ascii="Aptos" w:hAnsi="Aptos"/>
          <w:color w:val="000000"/>
          <w:sz w:val="22"/>
          <w:szCs w:val="22"/>
          <w:lang w:val="en-US"/>
        </w:rPr>
        <w:t>Member of the general assembly of DARIAH, 2022-</w:t>
      </w:r>
      <w:r w:rsidR="002F6209">
        <w:rPr>
          <w:rFonts w:ascii="Aptos" w:hAnsi="Aptos"/>
          <w:color w:val="000000"/>
          <w:sz w:val="22"/>
          <w:szCs w:val="22"/>
          <w:lang w:val="en-US"/>
        </w:rPr>
        <w:t>24</w:t>
      </w:r>
    </w:p>
    <w:p w14:paraId="56B8F4EF" w14:textId="72721341" w:rsidR="00402893" w:rsidRPr="002C3D0D" w:rsidRDefault="000531E6" w:rsidP="009D1631">
      <w:pPr>
        <w:tabs>
          <w:tab w:val="left" w:pos="397"/>
        </w:tabs>
        <w:spacing w:line="300" w:lineRule="exact"/>
        <w:rPr>
          <w:rFonts w:ascii="Aptos" w:hAnsi="Aptos"/>
          <w:color w:val="000000"/>
          <w:sz w:val="22"/>
          <w:szCs w:val="22"/>
          <w:lang w:val="en-US"/>
        </w:rPr>
      </w:pPr>
      <w:r w:rsidRPr="002C3D0D">
        <w:rPr>
          <w:rFonts w:ascii="Aptos" w:hAnsi="Aptos"/>
          <w:color w:val="000000"/>
          <w:sz w:val="22"/>
          <w:szCs w:val="22"/>
          <w:lang w:val="en-US"/>
        </w:rPr>
        <w:t>M</w:t>
      </w:r>
      <w:r w:rsidR="00D87086" w:rsidRPr="002C3D0D">
        <w:rPr>
          <w:rFonts w:ascii="Aptos" w:hAnsi="Aptos"/>
          <w:color w:val="000000"/>
          <w:sz w:val="22"/>
          <w:szCs w:val="22"/>
          <w:lang w:val="en-US"/>
        </w:rPr>
        <w:t xml:space="preserve">ember of </w:t>
      </w:r>
      <w:r w:rsidR="00AD448F" w:rsidRPr="002C3D0D">
        <w:rPr>
          <w:rFonts w:ascii="Aptos" w:hAnsi="Aptos"/>
          <w:color w:val="000000"/>
          <w:sz w:val="22"/>
          <w:szCs w:val="22"/>
          <w:lang w:val="en-US"/>
        </w:rPr>
        <w:t xml:space="preserve">the </w:t>
      </w:r>
      <w:r w:rsidRPr="002C3D0D">
        <w:rPr>
          <w:rFonts w:ascii="Aptos" w:hAnsi="Aptos"/>
          <w:color w:val="000000"/>
          <w:sz w:val="22"/>
          <w:szCs w:val="22"/>
          <w:lang w:val="en-US"/>
        </w:rPr>
        <w:t xml:space="preserve">external </w:t>
      </w:r>
      <w:r w:rsidR="00D87086" w:rsidRPr="002C3D0D">
        <w:rPr>
          <w:rFonts w:ascii="Aptos" w:hAnsi="Aptos"/>
          <w:color w:val="000000"/>
          <w:sz w:val="22"/>
          <w:szCs w:val="22"/>
          <w:lang w:val="en-US"/>
        </w:rPr>
        <w:t>research committee</w:t>
      </w:r>
      <w:r w:rsidR="00AD448F" w:rsidRPr="002C3D0D">
        <w:rPr>
          <w:rFonts w:ascii="Aptos" w:hAnsi="Aptos"/>
          <w:color w:val="000000"/>
          <w:sz w:val="22"/>
          <w:szCs w:val="22"/>
          <w:lang w:val="en-US"/>
        </w:rPr>
        <w:t xml:space="preserve"> of</w:t>
      </w:r>
      <w:r w:rsidR="00D87086" w:rsidRPr="002C3D0D">
        <w:rPr>
          <w:rFonts w:ascii="Aptos" w:hAnsi="Aptos"/>
          <w:color w:val="000000"/>
          <w:sz w:val="22"/>
          <w:szCs w:val="22"/>
          <w:lang w:val="en-US"/>
        </w:rPr>
        <w:t xml:space="preserve"> The </w:t>
      </w:r>
      <w:r w:rsidR="00555438" w:rsidRPr="002C3D0D">
        <w:rPr>
          <w:rFonts w:ascii="Aptos" w:hAnsi="Aptos"/>
          <w:color w:val="000000"/>
          <w:sz w:val="22"/>
          <w:szCs w:val="22"/>
          <w:lang w:val="en-US"/>
        </w:rPr>
        <w:t xml:space="preserve">Danish </w:t>
      </w:r>
      <w:r w:rsidR="00D87086" w:rsidRPr="002C3D0D">
        <w:rPr>
          <w:rFonts w:ascii="Aptos" w:hAnsi="Aptos"/>
          <w:color w:val="000000"/>
          <w:sz w:val="22"/>
          <w:szCs w:val="22"/>
          <w:lang w:val="en-US"/>
        </w:rPr>
        <w:t>Royal Library, 2021-</w:t>
      </w:r>
      <w:r w:rsidR="007A7A49" w:rsidRPr="002C3D0D">
        <w:rPr>
          <w:rFonts w:ascii="Aptos" w:hAnsi="Aptos"/>
          <w:color w:val="000000"/>
          <w:sz w:val="22"/>
          <w:szCs w:val="22"/>
          <w:lang w:val="en-US"/>
        </w:rPr>
        <w:t>2</w:t>
      </w:r>
      <w:r w:rsidR="00C01343">
        <w:rPr>
          <w:rFonts w:ascii="Aptos" w:hAnsi="Aptos"/>
          <w:color w:val="000000"/>
          <w:sz w:val="22"/>
          <w:szCs w:val="22"/>
          <w:lang w:val="en-US"/>
        </w:rPr>
        <w:t>5</w:t>
      </w:r>
    </w:p>
    <w:p w14:paraId="257FED01" w14:textId="284599B1" w:rsidR="00402893" w:rsidRPr="002C3D0D" w:rsidRDefault="00402893" w:rsidP="009D1631">
      <w:pPr>
        <w:tabs>
          <w:tab w:val="left" w:pos="397"/>
        </w:tabs>
        <w:spacing w:line="300" w:lineRule="exact"/>
        <w:rPr>
          <w:rFonts w:ascii="Aptos" w:hAnsi="Aptos"/>
          <w:color w:val="000000"/>
          <w:sz w:val="22"/>
          <w:szCs w:val="22"/>
          <w:lang w:val="en-US"/>
        </w:rPr>
      </w:pPr>
      <w:r w:rsidRPr="002C3D0D">
        <w:rPr>
          <w:rFonts w:ascii="Aptos" w:hAnsi="Aptos"/>
          <w:bCs/>
          <w:sz w:val="22"/>
          <w:szCs w:val="22"/>
          <w:lang w:val="en-US"/>
        </w:rPr>
        <w:t>Member of the Executive Committee of The International Comparative Literature Association</w:t>
      </w:r>
      <w:r w:rsidR="00D67DFF" w:rsidRPr="002C3D0D">
        <w:rPr>
          <w:rFonts w:ascii="Aptos" w:hAnsi="Aptos"/>
          <w:bCs/>
          <w:sz w:val="22"/>
          <w:szCs w:val="22"/>
          <w:lang w:val="en-US"/>
        </w:rPr>
        <w:t xml:space="preserve">, </w:t>
      </w:r>
      <w:r w:rsidRPr="002C3D0D">
        <w:rPr>
          <w:rFonts w:ascii="Aptos" w:hAnsi="Aptos"/>
          <w:bCs/>
          <w:sz w:val="22"/>
          <w:szCs w:val="22"/>
          <w:lang w:val="en-US"/>
        </w:rPr>
        <w:t>2016-22</w:t>
      </w:r>
    </w:p>
    <w:p w14:paraId="0F74D0AC" w14:textId="17195DE1" w:rsidR="00D67DFF" w:rsidRPr="002C3D0D" w:rsidRDefault="00402893" w:rsidP="009D1631">
      <w:pPr>
        <w:tabs>
          <w:tab w:val="left" w:pos="397"/>
        </w:tabs>
        <w:spacing w:line="300" w:lineRule="exact"/>
        <w:rPr>
          <w:rFonts w:ascii="Aptos" w:hAnsi="Aptos"/>
          <w:color w:val="000000"/>
          <w:sz w:val="22"/>
          <w:szCs w:val="22"/>
          <w:lang w:val="en-US"/>
        </w:rPr>
      </w:pPr>
      <w:r w:rsidRPr="002C3D0D">
        <w:rPr>
          <w:rFonts w:ascii="Aptos" w:hAnsi="Aptos"/>
          <w:bCs/>
          <w:sz w:val="22"/>
          <w:szCs w:val="22"/>
          <w:lang w:val="en-US"/>
        </w:rPr>
        <w:t>Member of the advisory board of The Institute for World Literature</w:t>
      </w:r>
      <w:r w:rsidR="00D67DFF" w:rsidRPr="002C3D0D">
        <w:rPr>
          <w:rFonts w:ascii="Aptos" w:hAnsi="Aptos"/>
          <w:bCs/>
          <w:sz w:val="22"/>
          <w:szCs w:val="22"/>
          <w:lang w:val="en-US"/>
        </w:rPr>
        <w:t xml:space="preserve">, </w:t>
      </w:r>
      <w:r w:rsidRPr="002C3D0D">
        <w:rPr>
          <w:rFonts w:ascii="Aptos" w:hAnsi="Aptos"/>
          <w:bCs/>
          <w:sz w:val="22"/>
          <w:szCs w:val="22"/>
          <w:lang w:val="en-US"/>
        </w:rPr>
        <w:t>2010-13</w:t>
      </w:r>
      <w:r w:rsidR="009D1631" w:rsidRPr="002C3D0D">
        <w:rPr>
          <w:rFonts w:ascii="Aptos" w:hAnsi="Aptos"/>
          <w:bCs/>
          <w:sz w:val="22"/>
          <w:szCs w:val="22"/>
          <w:lang w:val="en-US"/>
        </w:rPr>
        <w:t xml:space="preserve"> and</w:t>
      </w:r>
      <w:r w:rsidRPr="002C3D0D">
        <w:rPr>
          <w:rFonts w:ascii="Aptos" w:hAnsi="Aptos"/>
          <w:bCs/>
          <w:sz w:val="22"/>
          <w:szCs w:val="22"/>
          <w:lang w:val="en-US"/>
        </w:rPr>
        <w:t xml:space="preserve"> 2017-</w:t>
      </w:r>
    </w:p>
    <w:p w14:paraId="68D2B60F" w14:textId="73E1C9CC" w:rsidR="00A62517" w:rsidRPr="002C3D0D" w:rsidRDefault="00A62517" w:rsidP="009D1631">
      <w:pPr>
        <w:tabs>
          <w:tab w:val="left" w:pos="397"/>
        </w:tabs>
        <w:spacing w:line="300" w:lineRule="exact"/>
        <w:rPr>
          <w:rFonts w:ascii="Aptos" w:hAnsi="Aptos"/>
          <w:color w:val="000000"/>
          <w:sz w:val="22"/>
          <w:szCs w:val="22"/>
          <w:lang w:val="en-US"/>
        </w:rPr>
      </w:pPr>
      <w:r w:rsidRPr="002C3D0D">
        <w:rPr>
          <w:rFonts w:ascii="Aptos" w:hAnsi="Aptos"/>
          <w:color w:val="000000"/>
          <w:sz w:val="22"/>
          <w:szCs w:val="22"/>
          <w:lang w:val="en-US"/>
        </w:rPr>
        <w:t xml:space="preserve">Head of the </w:t>
      </w:r>
      <w:r w:rsidR="008D04CE" w:rsidRPr="002C3D0D">
        <w:rPr>
          <w:rFonts w:ascii="Aptos" w:hAnsi="Aptos"/>
          <w:color w:val="000000"/>
          <w:sz w:val="22"/>
          <w:szCs w:val="22"/>
          <w:lang w:val="en-US"/>
        </w:rPr>
        <w:t>organizing committee</w:t>
      </w:r>
      <w:r w:rsidRPr="002C3D0D">
        <w:rPr>
          <w:rFonts w:ascii="Aptos" w:hAnsi="Aptos"/>
          <w:color w:val="000000"/>
          <w:sz w:val="22"/>
          <w:szCs w:val="22"/>
          <w:lang w:val="en-US"/>
        </w:rPr>
        <w:t xml:space="preserve"> for the conference MatchPoints 2021 “Democracy and Culture in the Digital Age”</w:t>
      </w:r>
      <w:r w:rsidR="000665B7" w:rsidRPr="002C3D0D">
        <w:rPr>
          <w:rFonts w:ascii="Aptos" w:hAnsi="Aptos"/>
          <w:color w:val="000000"/>
          <w:sz w:val="22"/>
          <w:szCs w:val="22"/>
          <w:lang w:val="en-US"/>
        </w:rPr>
        <w:t>, 2020-21</w:t>
      </w:r>
    </w:p>
    <w:p w14:paraId="6B8CA4A3" w14:textId="6BDE2D52" w:rsidR="000017B7" w:rsidRPr="000017B7" w:rsidRDefault="000017B7" w:rsidP="009D1631">
      <w:pPr>
        <w:tabs>
          <w:tab w:val="left" w:pos="397"/>
        </w:tabs>
        <w:spacing w:line="300" w:lineRule="exact"/>
        <w:rPr>
          <w:rFonts w:ascii="Aptos" w:hAnsi="Aptos"/>
          <w:color w:val="000000"/>
          <w:sz w:val="22"/>
          <w:szCs w:val="22"/>
          <w:lang w:val="en-US"/>
        </w:rPr>
      </w:pPr>
      <w:r>
        <w:rPr>
          <w:rFonts w:ascii="Aptos" w:hAnsi="Aptos"/>
          <w:color w:val="000000"/>
          <w:sz w:val="22"/>
          <w:szCs w:val="22"/>
          <w:lang w:val="en-US"/>
        </w:rPr>
        <w:t xml:space="preserve">Co-editor of </w:t>
      </w:r>
      <w:r>
        <w:rPr>
          <w:rFonts w:ascii="Aptos" w:hAnsi="Aptos"/>
          <w:i/>
          <w:iCs/>
          <w:color w:val="000000"/>
          <w:sz w:val="22"/>
          <w:szCs w:val="22"/>
          <w:lang w:val="en-US"/>
        </w:rPr>
        <w:t xml:space="preserve">Orbis </w:t>
      </w:r>
      <w:proofErr w:type="spellStart"/>
      <w:r>
        <w:rPr>
          <w:rFonts w:ascii="Aptos" w:hAnsi="Aptos"/>
          <w:i/>
          <w:iCs/>
          <w:color w:val="000000"/>
          <w:sz w:val="22"/>
          <w:szCs w:val="22"/>
          <w:lang w:val="en-US"/>
        </w:rPr>
        <w:t>Litterarum</w:t>
      </w:r>
      <w:proofErr w:type="spellEnd"/>
      <w:r>
        <w:rPr>
          <w:rFonts w:ascii="Aptos" w:hAnsi="Aptos"/>
          <w:i/>
          <w:iCs/>
          <w:color w:val="000000"/>
          <w:sz w:val="22"/>
          <w:szCs w:val="22"/>
          <w:lang w:val="en-US"/>
        </w:rPr>
        <w:t>,</w:t>
      </w:r>
      <w:r>
        <w:rPr>
          <w:rFonts w:ascii="Aptos" w:hAnsi="Aptos"/>
          <w:color w:val="000000"/>
          <w:sz w:val="22"/>
          <w:szCs w:val="22"/>
          <w:lang w:val="en-US"/>
        </w:rPr>
        <w:t xml:space="preserve"> 2019-2025</w:t>
      </w:r>
    </w:p>
    <w:p w14:paraId="6A07AA2F" w14:textId="12EC7EC6" w:rsidR="002C7341" w:rsidRPr="002C3D0D" w:rsidRDefault="002C7341" w:rsidP="009D1631">
      <w:pPr>
        <w:tabs>
          <w:tab w:val="left" w:pos="397"/>
        </w:tabs>
        <w:spacing w:line="300" w:lineRule="exact"/>
        <w:rPr>
          <w:rFonts w:ascii="Aptos" w:hAnsi="Aptos"/>
          <w:color w:val="000000"/>
          <w:sz w:val="22"/>
          <w:szCs w:val="22"/>
          <w:lang w:val="en-US"/>
        </w:rPr>
      </w:pPr>
      <w:r w:rsidRPr="002C3D0D">
        <w:rPr>
          <w:rFonts w:ascii="Aptos" w:hAnsi="Aptos"/>
          <w:color w:val="000000"/>
          <w:sz w:val="22"/>
          <w:szCs w:val="22"/>
          <w:lang w:val="en-US"/>
        </w:rPr>
        <w:t>Co-director of the research project “Posthuman Aesthetics”, 2014-18</w:t>
      </w:r>
    </w:p>
    <w:p w14:paraId="27A1D82B" w14:textId="43332F6B" w:rsidR="000931A8" w:rsidRPr="002C3D0D" w:rsidRDefault="000931A8" w:rsidP="009D1631">
      <w:pPr>
        <w:tabs>
          <w:tab w:val="left" w:pos="397"/>
        </w:tabs>
        <w:spacing w:line="300" w:lineRule="exact"/>
        <w:rPr>
          <w:rFonts w:ascii="Aptos" w:hAnsi="Aptos"/>
          <w:color w:val="000000"/>
          <w:sz w:val="22"/>
          <w:szCs w:val="22"/>
          <w:lang w:val="en-US"/>
        </w:rPr>
      </w:pPr>
      <w:r w:rsidRPr="002C3D0D">
        <w:rPr>
          <w:rFonts w:ascii="Aptos" w:hAnsi="Aptos"/>
          <w:color w:val="000000"/>
          <w:sz w:val="22"/>
          <w:szCs w:val="22"/>
          <w:lang w:val="en-US"/>
        </w:rPr>
        <w:t>Director of Digital Arts Initiative, 2017-</w:t>
      </w:r>
      <w:r w:rsidR="005D69E2" w:rsidRPr="002C3D0D">
        <w:rPr>
          <w:rFonts w:ascii="Aptos" w:hAnsi="Aptos"/>
          <w:color w:val="000000"/>
          <w:sz w:val="22"/>
          <w:szCs w:val="22"/>
          <w:lang w:val="en-US"/>
        </w:rPr>
        <w:t>21</w:t>
      </w:r>
    </w:p>
    <w:p w14:paraId="7BFF6573" w14:textId="77777777" w:rsidR="00490313" w:rsidRPr="002C3D0D" w:rsidRDefault="00490313" w:rsidP="009D1631">
      <w:pPr>
        <w:tabs>
          <w:tab w:val="left" w:pos="397"/>
        </w:tabs>
        <w:autoSpaceDE w:val="0"/>
        <w:autoSpaceDN w:val="0"/>
        <w:adjustRightInd w:val="0"/>
        <w:spacing w:line="300" w:lineRule="exact"/>
        <w:rPr>
          <w:rFonts w:ascii="Aptos" w:hAnsi="Aptos"/>
          <w:bCs/>
          <w:sz w:val="22"/>
          <w:szCs w:val="22"/>
          <w:lang w:val="en-US"/>
        </w:rPr>
      </w:pPr>
      <w:r w:rsidRPr="002C3D0D">
        <w:rPr>
          <w:rFonts w:ascii="Aptos" w:hAnsi="Aptos"/>
          <w:color w:val="000000"/>
          <w:sz w:val="22"/>
          <w:szCs w:val="22"/>
          <w:lang w:val="en-US"/>
        </w:rPr>
        <w:t>Co-founder of Mnemonics: Network for Memory Studies with University of Copenhagen, University of Ghent, University of Stockholm, University of Linköping, Goldsmith’s College, Goethe-Universität Frankfurt, Columbia University, and University of Illinois, 2011</w:t>
      </w:r>
      <w:r w:rsidRPr="002C3D0D">
        <w:rPr>
          <w:rFonts w:ascii="Aptos" w:hAnsi="Aptos"/>
          <w:bCs/>
          <w:sz w:val="22"/>
          <w:szCs w:val="22"/>
          <w:lang w:val="en-US"/>
        </w:rPr>
        <w:t xml:space="preserve"> </w:t>
      </w:r>
    </w:p>
    <w:p w14:paraId="65E943C1" w14:textId="77777777" w:rsidR="0081188E" w:rsidRDefault="00490313" w:rsidP="002C3D0D">
      <w:pPr>
        <w:tabs>
          <w:tab w:val="left" w:pos="397"/>
        </w:tabs>
        <w:spacing w:line="300" w:lineRule="exact"/>
        <w:rPr>
          <w:rFonts w:ascii="Aptos" w:hAnsi="Aptos"/>
          <w:color w:val="000000"/>
          <w:sz w:val="22"/>
          <w:szCs w:val="22"/>
          <w:lang w:val="en-US"/>
        </w:rPr>
      </w:pPr>
      <w:r w:rsidRPr="002C3D0D">
        <w:rPr>
          <w:rFonts w:ascii="Aptos" w:hAnsi="Aptos"/>
          <w:color w:val="000000"/>
          <w:sz w:val="22"/>
          <w:szCs w:val="22"/>
          <w:lang w:val="en-US"/>
        </w:rPr>
        <w:t>Director of the Network for Cultural Memory Studies in cooperation with University of Copenhagen with a grant from the Danish Council for Independent Research</w:t>
      </w:r>
      <w:r w:rsidR="00D67DFF" w:rsidRPr="002C3D0D">
        <w:rPr>
          <w:rFonts w:ascii="Aptos" w:hAnsi="Aptos"/>
          <w:color w:val="000000"/>
          <w:sz w:val="22"/>
          <w:szCs w:val="22"/>
          <w:lang w:val="en-US"/>
        </w:rPr>
        <w:t>, 2011-12</w:t>
      </w:r>
    </w:p>
    <w:p w14:paraId="580BEEA8" w14:textId="77777777" w:rsidR="0081188E" w:rsidRDefault="000931A8" w:rsidP="0081188E">
      <w:pPr>
        <w:tabs>
          <w:tab w:val="left" w:pos="397"/>
        </w:tabs>
        <w:spacing w:line="300" w:lineRule="exact"/>
        <w:rPr>
          <w:rFonts w:ascii="Aptos" w:hAnsi="Aptos"/>
          <w:color w:val="000000"/>
          <w:sz w:val="22"/>
          <w:szCs w:val="22"/>
          <w:lang w:val="en-US"/>
        </w:rPr>
      </w:pPr>
      <w:r w:rsidRPr="002C3D0D">
        <w:rPr>
          <w:rFonts w:ascii="Aptos" w:hAnsi="Aptos"/>
          <w:color w:val="000000"/>
          <w:sz w:val="22"/>
          <w:szCs w:val="22"/>
          <w:lang w:val="en-US"/>
        </w:rPr>
        <w:t>Director of the Network for Cultural Memory Studies at Aarhus University June 2008-10</w:t>
      </w:r>
    </w:p>
    <w:p w14:paraId="30F67260" w14:textId="69BECEAF" w:rsidR="004066E5" w:rsidRPr="0081188E" w:rsidRDefault="003666EC" w:rsidP="0081188E">
      <w:pPr>
        <w:tabs>
          <w:tab w:val="left" w:pos="397"/>
        </w:tabs>
        <w:spacing w:line="300" w:lineRule="exact"/>
        <w:rPr>
          <w:rFonts w:ascii="Aptos" w:hAnsi="Aptos"/>
          <w:color w:val="000000"/>
          <w:sz w:val="22"/>
          <w:szCs w:val="22"/>
          <w:lang w:val="en-US"/>
        </w:rPr>
      </w:pPr>
      <w:r>
        <w:rPr>
          <w:rFonts w:ascii="Aptos" w:hAnsi="Aptos"/>
          <w:b/>
          <w:sz w:val="22"/>
          <w:szCs w:val="22"/>
          <w:lang w:val="en-US"/>
        </w:rPr>
        <w:br/>
      </w:r>
      <w:r w:rsidR="004066E5" w:rsidRPr="002C3D0D">
        <w:rPr>
          <w:rFonts w:ascii="Aptos" w:hAnsi="Aptos"/>
          <w:b/>
          <w:sz w:val="22"/>
          <w:szCs w:val="22"/>
          <w:lang w:val="en-US"/>
        </w:rPr>
        <w:t>Funding</w:t>
      </w:r>
    </w:p>
    <w:p w14:paraId="7D4D9347" w14:textId="07CB14D6" w:rsidR="002F6209" w:rsidRDefault="002F6209" w:rsidP="00A81E7D">
      <w:pPr>
        <w:tabs>
          <w:tab w:val="left" w:pos="397"/>
        </w:tabs>
        <w:autoSpaceDE w:val="0"/>
        <w:autoSpaceDN w:val="0"/>
        <w:adjustRightInd w:val="0"/>
        <w:spacing w:line="300" w:lineRule="exact"/>
        <w:rPr>
          <w:rFonts w:ascii="Aptos" w:hAnsi="Aptos"/>
          <w:sz w:val="22"/>
          <w:szCs w:val="22"/>
          <w:lang w:val="en-US"/>
        </w:rPr>
      </w:pPr>
      <w:r w:rsidRPr="002C3D0D">
        <w:rPr>
          <w:rFonts w:ascii="Aptos" w:hAnsi="Aptos"/>
          <w:sz w:val="22"/>
          <w:szCs w:val="22"/>
          <w:lang w:val="en-US"/>
        </w:rPr>
        <w:t>€</w:t>
      </w:r>
      <w:r>
        <w:rPr>
          <w:rFonts w:ascii="Aptos" w:hAnsi="Aptos"/>
          <w:sz w:val="22"/>
          <w:szCs w:val="22"/>
          <w:lang w:val="en-US"/>
        </w:rPr>
        <w:t>5,168,000 for “TEXT: Center for Contemporary Cultures of Text”, PI, from the Danish National Research Foundation, 2025-</w:t>
      </w:r>
    </w:p>
    <w:p w14:paraId="7AEB7814" w14:textId="49CE8F56" w:rsidR="00A81E7D" w:rsidRPr="002C3D0D" w:rsidRDefault="00A81E7D" w:rsidP="00A81E7D">
      <w:pPr>
        <w:tabs>
          <w:tab w:val="left" w:pos="397"/>
        </w:tabs>
        <w:autoSpaceDE w:val="0"/>
        <w:autoSpaceDN w:val="0"/>
        <w:adjustRightInd w:val="0"/>
        <w:spacing w:line="300" w:lineRule="exact"/>
        <w:rPr>
          <w:rFonts w:ascii="Aptos" w:hAnsi="Aptos"/>
          <w:sz w:val="22"/>
          <w:szCs w:val="22"/>
          <w:lang w:val="en-US"/>
        </w:rPr>
      </w:pPr>
      <w:r w:rsidRPr="002C3D0D">
        <w:rPr>
          <w:rFonts w:ascii="Aptos" w:hAnsi="Aptos"/>
          <w:sz w:val="22"/>
          <w:szCs w:val="22"/>
          <w:lang w:val="en-US"/>
        </w:rPr>
        <w:t xml:space="preserve">€717,000 for “Fabula-NET”, PI with professor Kristoffer Nielbo as co-PI, from </w:t>
      </w:r>
      <w:r w:rsidR="00A62517" w:rsidRPr="002C3D0D">
        <w:rPr>
          <w:rFonts w:ascii="Aptos" w:hAnsi="Aptos"/>
          <w:sz w:val="22"/>
          <w:szCs w:val="22"/>
          <w:lang w:val="en-US"/>
        </w:rPr>
        <w:t>VELUX FONDEN</w:t>
      </w:r>
      <w:r w:rsidRPr="002C3D0D">
        <w:rPr>
          <w:rFonts w:ascii="Aptos" w:hAnsi="Aptos"/>
          <w:sz w:val="22"/>
          <w:szCs w:val="22"/>
          <w:lang w:val="en-US"/>
        </w:rPr>
        <w:t>, 2021-25</w:t>
      </w:r>
    </w:p>
    <w:p w14:paraId="3F94D998" w14:textId="379A470E" w:rsidR="00F9469C" w:rsidRPr="002C3D0D" w:rsidRDefault="004B0716" w:rsidP="004E19CF">
      <w:pPr>
        <w:tabs>
          <w:tab w:val="left" w:pos="397"/>
        </w:tabs>
        <w:autoSpaceDE w:val="0"/>
        <w:autoSpaceDN w:val="0"/>
        <w:adjustRightInd w:val="0"/>
        <w:spacing w:line="300" w:lineRule="exact"/>
        <w:rPr>
          <w:rFonts w:ascii="Aptos" w:hAnsi="Aptos"/>
          <w:sz w:val="22"/>
          <w:szCs w:val="22"/>
          <w:lang w:val="en-US"/>
        </w:rPr>
      </w:pPr>
      <w:r w:rsidRPr="002C3D0D">
        <w:rPr>
          <w:rFonts w:ascii="Aptos" w:hAnsi="Aptos"/>
          <w:sz w:val="22"/>
          <w:szCs w:val="22"/>
          <w:lang w:val="en-US"/>
        </w:rPr>
        <w:lastRenderedPageBreak/>
        <w:t>€</w:t>
      </w:r>
      <w:r w:rsidR="00422562" w:rsidRPr="002C3D0D">
        <w:rPr>
          <w:rFonts w:ascii="Aptos" w:hAnsi="Aptos"/>
          <w:sz w:val="22"/>
          <w:szCs w:val="22"/>
          <w:lang w:val="en-US"/>
        </w:rPr>
        <w:t>850,000</w:t>
      </w:r>
      <w:r w:rsidR="00ED2C57" w:rsidRPr="002C3D0D">
        <w:rPr>
          <w:rFonts w:ascii="Aptos" w:hAnsi="Aptos"/>
          <w:sz w:val="22"/>
          <w:szCs w:val="22"/>
          <w:lang w:val="en-US"/>
        </w:rPr>
        <w:t xml:space="preserve"> for “Posthuman Aesthetics”, co-applicant with </w:t>
      </w:r>
      <w:r w:rsidR="00847B91" w:rsidRPr="002C3D0D">
        <w:rPr>
          <w:rFonts w:ascii="Aptos" w:hAnsi="Aptos"/>
          <w:sz w:val="22"/>
          <w:szCs w:val="22"/>
          <w:lang w:val="en-US"/>
        </w:rPr>
        <w:t>p</w:t>
      </w:r>
      <w:r w:rsidR="00ED2C57" w:rsidRPr="002C3D0D">
        <w:rPr>
          <w:rFonts w:ascii="Aptos" w:hAnsi="Aptos"/>
          <w:sz w:val="22"/>
          <w:szCs w:val="22"/>
          <w:lang w:val="en-US"/>
        </w:rPr>
        <w:t>rofessor Jacob Wamberg, from the Danish Council f</w:t>
      </w:r>
      <w:r w:rsidR="002C7341" w:rsidRPr="002C3D0D">
        <w:rPr>
          <w:rFonts w:ascii="Aptos" w:hAnsi="Aptos"/>
          <w:sz w:val="22"/>
          <w:szCs w:val="22"/>
          <w:lang w:val="en-US"/>
        </w:rPr>
        <w:t>or Independent Research, 2014-18</w:t>
      </w:r>
    </w:p>
    <w:p w14:paraId="2606C045" w14:textId="77777777" w:rsidR="00AD448F" w:rsidRPr="002C3D0D" w:rsidRDefault="00AD448F" w:rsidP="00AD448F">
      <w:pPr>
        <w:tabs>
          <w:tab w:val="left" w:pos="397"/>
        </w:tabs>
        <w:autoSpaceDE w:val="0"/>
        <w:autoSpaceDN w:val="0"/>
        <w:adjustRightInd w:val="0"/>
        <w:spacing w:line="300" w:lineRule="exact"/>
        <w:rPr>
          <w:rFonts w:ascii="Aptos" w:hAnsi="Aptos"/>
          <w:sz w:val="22"/>
          <w:szCs w:val="22"/>
          <w:lang w:val="en-US"/>
        </w:rPr>
      </w:pPr>
      <w:r w:rsidRPr="002C3D0D">
        <w:rPr>
          <w:rFonts w:ascii="Aptos" w:hAnsi="Aptos"/>
          <w:sz w:val="22"/>
          <w:szCs w:val="22"/>
          <w:lang w:val="en-US"/>
        </w:rPr>
        <w:t>€180,000 for the faculty research program “Human Futures” with professor Cathrine Hasse, professor Johanna Seibt, and professor Jacob Wamberg, 2016-22</w:t>
      </w:r>
    </w:p>
    <w:p w14:paraId="724001B4" w14:textId="2078245C" w:rsidR="00A612F2" w:rsidRPr="002C3D0D" w:rsidRDefault="00A612F2" w:rsidP="004E19CF">
      <w:pPr>
        <w:tabs>
          <w:tab w:val="left" w:pos="397"/>
        </w:tabs>
        <w:autoSpaceDE w:val="0"/>
        <w:autoSpaceDN w:val="0"/>
        <w:adjustRightInd w:val="0"/>
        <w:spacing w:line="300" w:lineRule="exact"/>
        <w:rPr>
          <w:rFonts w:ascii="Aptos" w:hAnsi="Aptos"/>
          <w:sz w:val="22"/>
          <w:szCs w:val="22"/>
          <w:lang w:val="en-US"/>
        </w:rPr>
      </w:pPr>
      <w:r w:rsidRPr="002C3D0D">
        <w:rPr>
          <w:rFonts w:ascii="Aptos" w:hAnsi="Aptos"/>
          <w:sz w:val="22"/>
          <w:szCs w:val="22"/>
          <w:lang w:val="en-US"/>
        </w:rPr>
        <w:t>€160,000 for “Network for Digital Literary Studies”, co-applicant with associate professor Sofie Kluge, University of Southern Denmark, 2018-2</w:t>
      </w:r>
      <w:r w:rsidR="00AD448F" w:rsidRPr="002C3D0D">
        <w:rPr>
          <w:rFonts w:ascii="Aptos" w:hAnsi="Aptos"/>
          <w:sz w:val="22"/>
          <w:szCs w:val="22"/>
          <w:lang w:val="en-US"/>
        </w:rPr>
        <w:t>2</w:t>
      </w:r>
    </w:p>
    <w:p w14:paraId="07A654F1" w14:textId="0ED722DD" w:rsidR="00C31CBB" w:rsidRPr="002C3D0D" w:rsidRDefault="00E91D92" w:rsidP="004E19CF">
      <w:pPr>
        <w:tabs>
          <w:tab w:val="left" w:pos="397"/>
        </w:tabs>
        <w:autoSpaceDE w:val="0"/>
        <w:autoSpaceDN w:val="0"/>
        <w:adjustRightInd w:val="0"/>
        <w:spacing w:line="300" w:lineRule="exact"/>
        <w:rPr>
          <w:rFonts w:ascii="Aptos" w:hAnsi="Aptos"/>
          <w:sz w:val="22"/>
          <w:szCs w:val="22"/>
          <w:lang w:val="en-US"/>
        </w:rPr>
      </w:pPr>
      <w:r w:rsidRPr="002C3D0D">
        <w:rPr>
          <w:rFonts w:ascii="Aptos" w:hAnsi="Aptos"/>
          <w:sz w:val="22"/>
          <w:szCs w:val="22"/>
          <w:lang w:val="en-US"/>
        </w:rPr>
        <w:t>€</w:t>
      </w:r>
      <w:r w:rsidR="00C31CBB" w:rsidRPr="002C3D0D">
        <w:rPr>
          <w:rFonts w:ascii="Aptos" w:hAnsi="Aptos"/>
          <w:sz w:val="22"/>
          <w:szCs w:val="22"/>
          <w:lang w:val="en-US"/>
        </w:rPr>
        <w:t xml:space="preserve">95,000 for “Digital Literacy”, co-applicant with vice-dean Niels Lehmann and associate professor Kristoffer Nielbo, from the </w:t>
      </w:r>
      <w:r w:rsidR="00B402B7" w:rsidRPr="002C3D0D">
        <w:rPr>
          <w:rFonts w:ascii="Aptos" w:hAnsi="Aptos"/>
          <w:sz w:val="22"/>
          <w:szCs w:val="22"/>
          <w:lang w:val="en-US"/>
        </w:rPr>
        <w:t>Agency for Compe</w:t>
      </w:r>
      <w:r w:rsidR="00CE4FAE" w:rsidRPr="002C3D0D">
        <w:rPr>
          <w:rFonts w:ascii="Aptos" w:hAnsi="Aptos"/>
          <w:sz w:val="22"/>
          <w:szCs w:val="22"/>
          <w:lang w:val="en-US"/>
        </w:rPr>
        <w:t>tency Development in the State Sector</w:t>
      </w:r>
      <w:r w:rsidR="00C31CBB" w:rsidRPr="002C3D0D">
        <w:rPr>
          <w:rFonts w:ascii="Aptos" w:hAnsi="Aptos"/>
          <w:sz w:val="22"/>
          <w:szCs w:val="22"/>
          <w:lang w:val="en-US"/>
        </w:rPr>
        <w:t>, 2017-19.</w:t>
      </w:r>
      <w:r w:rsidR="00BC5A65" w:rsidRPr="002C3D0D">
        <w:rPr>
          <w:rFonts w:ascii="Aptos" w:hAnsi="Aptos"/>
          <w:sz w:val="22"/>
          <w:szCs w:val="22"/>
          <w:lang w:val="en-US"/>
        </w:rPr>
        <w:t xml:space="preserve"> 100 % co-funding from the Faculty of Arts</w:t>
      </w:r>
    </w:p>
    <w:p w14:paraId="62F99DED" w14:textId="4C4EE1E8" w:rsidR="004066E5" w:rsidRPr="002C3D0D" w:rsidRDefault="00E91D92" w:rsidP="004E19CF">
      <w:pPr>
        <w:tabs>
          <w:tab w:val="left" w:pos="397"/>
        </w:tabs>
        <w:autoSpaceDE w:val="0"/>
        <w:autoSpaceDN w:val="0"/>
        <w:adjustRightInd w:val="0"/>
        <w:spacing w:line="300" w:lineRule="exact"/>
        <w:rPr>
          <w:rFonts w:ascii="Aptos" w:hAnsi="Aptos"/>
          <w:sz w:val="22"/>
          <w:szCs w:val="22"/>
          <w:lang w:val="en-US"/>
        </w:rPr>
      </w:pPr>
      <w:r w:rsidRPr="002C3D0D">
        <w:rPr>
          <w:rFonts w:ascii="Aptos" w:hAnsi="Aptos"/>
          <w:sz w:val="22"/>
          <w:szCs w:val="22"/>
          <w:lang w:val="en-US"/>
        </w:rPr>
        <w:t>€</w:t>
      </w:r>
      <w:r w:rsidR="004066E5" w:rsidRPr="002C3D0D">
        <w:rPr>
          <w:rFonts w:ascii="Aptos" w:hAnsi="Aptos"/>
          <w:sz w:val="22"/>
          <w:szCs w:val="22"/>
          <w:lang w:val="en-US"/>
        </w:rPr>
        <w:t>190,000 for a postdoctoral project on world literature from the Carlsberg Foundation, 2003-06</w:t>
      </w:r>
    </w:p>
    <w:p w14:paraId="0156DEDF" w14:textId="0972F029" w:rsidR="004066E5" w:rsidRPr="002C3D0D" w:rsidRDefault="004066E5" w:rsidP="004E19CF">
      <w:pPr>
        <w:keepNext/>
        <w:tabs>
          <w:tab w:val="left" w:pos="397"/>
        </w:tabs>
        <w:autoSpaceDE w:val="0"/>
        <w:autoSpaceDN w:val="0"/>
        <w:adjustRightInd w:val="0"/>
        <w:spacing w:before="240" w:line="300" w:lineRule="exact"/>
        <w:rPr>
          <w:rFonts w:ascii="Aptos" w:hAnsi="Aptos"/>
          <w:b/>
          <w:bCs/>
          <w:sz w:val="22"/>
          <w:szCs w:val="22"/>
          <w:lang w:val="en-US"/>
        </w:rPr>
      </w:pPr>
      <w:r w:rsidRPr="002C3D0D">
        <w:rPr>
          <w:rFonts w:ascii="Aptos" w:hAnsi="Aptos"/>
          <w:b/>
          <w:bCs/>
          <w:sz w:val="22"/>
          <w:szCs w:val="22"/>
          <w:lang w:val="en-US"/>
        </w:rPr>
        <w:t xml:space="preserve">Publication </w:t>
      </w:r>
      <w:r w:rsidR="00C420D6" w:rsidRPr="002C3D0D">
        <w:rPr>
          <w:rFonts w:ascii="Aptos" w:hAnsi="Aptos"/>
          <w:b/>
          <w:bCs/>
          <w:sz w:val="22"/>
          <w:szCs w:val="22"/>
          <w:lang w:val="en-US"/>
        </w:rPr>
        <w:t>r</w:t>
      </w:r>
      <w:r w:rsidRPr="002C3D0D">
        <w:rPr>
          <w:rFonts w:ascii="Aptos" w:hAnsi="Aptos"/>
          <w:b/>
          <w:bCs/>
          <w:sz w:val="22"/>
          <w:szCs w:val="22"/>
          <w:lang w:val="en-US"/>
        </w:rPr>
        <w:t>ecord</w:t>
      </w:r>
    </w:p>
    <w:p w14:paraId="7CB0CAC7" w14:textId="1606C64D" w:rsidR="004066E5" w:rsidRPr="002C3D0D" w:rsidRDefault="00402893" w:rsidP="004E19CF">
      <w:pPr>
        <w:tabs>
          <w:tab w:val="left" w:pos="397"/>
        </w:tabs>
        <w:autoSpaceDE w:val="0"/>
        <w:autoSpaceDN w:val="0"/>
        <w:adjustRightInd w:val="0"/>
        <w:spacing w:line="300" w:lineRule="exact"/>
        <w:rPr>
          <w:rFonts w:ascii="Aptos" w:hAnsi="Aptos"/>
          <w:bCs/>
          <w:sz w:val="22"/>
          <w:szCs w:val="22"/>
          <w:lang w:val="en-US"/>
        </w:rPr>
      </w:pPr>
      <w:r w:rsidRPr="002C3D0D">
        <w:rPr>
          <w:rFonts w:ascii="Aptos" w:hAnsi="Aptos"/>
          <w:bCs/>
          <w:sz w:val="22"/>
          <w:szCs w:val="22"/>
          <w:lang w:val="en-US"/>
        </w:rPr>
        <w:t>5</w:t>
      </w:r>
      <w:r w:rsidR="00F3424E" w:rsidRPr="002C3D0D">
        <w:rPr>
          <w:rFonts w:ascii="Aptos" w:hAnsi="Aptos"/>
          <w:bCs/>
          <w:sz w:val="22"/>
          <w:szCs w:val="22"/>
          <w:lang w:val="en-US"/>
        </w:rPr>
        <w:t xml:space="preserve"> monographs</w:t>
      </w:r>
      <w:r w:rsidR="00E97525" w:rsidRPr="002C3D0D">
        <w:rPr>
          <w:rFonts w:ascii="Aptos" w:hAnsi="Aptos"/>
          <w:bCs/>
          <w:sz w:val="22"/>
          <w:szCs w:val="22"/>
          <w:lang w:val="en-US"/>
        </w:rPr>
        <w:t xml:space="preserve"> (</w:t>
      </w:r>
      <w:r w:rsidR="00BA625F" w:rsidRPr="002C3D0D">
        <w:rPr>
          <w:rFonts w:ascii="Aptos" w:hAnsi="Aptos"/>
          <w:bCs/>
          <w:sz w:val="22"/>
          <w:szCs w:val="22"/>
          <w:lang w:val="en-US"/>
        </w:rPr>
        <w:t>2</w:t>
      </w:r>
      <w:r w:rsidR="00E97525" w:rsidRPr="002C3D0D">
        <w:rPr>
          <w:rFonts w:ascii="Aptos" w:hAnsi="Aptos"/>
          <w:bCs/>
          <w:sz w:val="22"/>
          <w:szCs w:val="22"/>
          <w:lang w:val="en-US"/>
        </w:rPr>
        <w:t xml:space="preserve"> in Danish, </w:t>
      </w:r>
      <w:r w:rsidR="007B2981" w:rsidRPr="002C3D0D">
        <w:rPr>
          <w:rFonts w:ascii="Aptos" w:hAnsi="Aptos"/>
          <w:bCs/>
          <w:sz w:val="22"/>
          <w:szCs w:val="22"/>
          <w:lang w:val="en-US"/>
        </w:rPr>
        <w:t>3</w:t>
      </w:r>
      <w:r w:rsidR="00E97525" w:rsidRPr="002C3D0D">
        <w:rPr>
          <w:rFonts w:ascii="Aptos" w:hAnsi="Aptos"/>
          <w:bCs/>
          <w:sz w:val="22"/>
          <w:szCs w:val="22"/>
          <w:lang w:val="en-US"/>
        </w:rPr>
        <w:t xml:space="preserve"> in English)</w:t>
      </w:r>
    </w:p>
    <w:p w14:paraId="25603639" w14:textId="03B49D4A" w:rsidR="004066E5" w:rsidRPr="002C3D0D" w:rsidRDefault="00FB342D" w:rsidP="004E19CF">
      <w:pPr>
        <w:tabs>
          <w:tab w:val="left" w:pos="397"/>
        </w:tabs>
        <w:autoSpaceDE w:val="0"/>
        <w:autoSpaceDN w:val="0"/>
        <w:adjustRightInd w:val="0"/>
        <w:spacing w:line="300" w:lineRule="exact"/>
        <w:rPr>
          <w:rFonts w:ascii="Aptos" w:hAnsi="Aptos"/>
          <w:bCs/>
          <w:sz w:val="22"/>
          <w:szCs w:val="22"/>
          <w:lang w:val="en-US"/>
        </w:rPr>
      </w:pPr>
      <w:r w:rsidRPr="002C3D0D">
        <w:rPr>
          <w:rFonts w:ascii="Aptos" w:hAnsi="Aptos"/>
          <w:bCs/>
          <w:sz w:val="22"/>
          <w:szCs w:val="22"/>
          <w:lang w:val="en-US"/>
        </w:rPr>
        <w:t>1</w:t>
      </w:r>
      <w:r w:rsidR="0081188E">
        <w:rPr>
          <w:rFonts w:ascii="Aptos" w:hAnsi="Aptos"/>
          <w:bCs/>
          <w:sz w:val="22"/>
          <w:szCs w:val="22"/>
          <w:lang w:val="en-US"/>
        </w:rPr>
        <w:t>5</w:t>
      </w:r>
      <w:r w:rsidR="004066E5" w:rsidRPr="002C3D0D">
        <w:rPr>
          <w:rFonts w:ascii="Aptos" w:hAnsi="Aptos"/>
          <w:bCs/>
          <w:sz w:val="22"/>
          <w:szCs w:val="22"/>
          <w:lang w:val="en-US"/>
        </w:rPr>
        <w:t xml:space="preserve"> edited books</w:t>
      </w:r>
      <w:r w:rsidR="00FD6C77" w:rsidRPr="002C3D0D">
        <w:rPr>
          <w:rFonts w:ascii="Aptos" w:hAnsi="Aptos"/>
          <w:bCs/>
          <w:sz w:val="22"/>
          <w:szCs w:val="22"/>
          <w:lang w:val="en-US"/>
        </w:rPr>
        <w:t xml:space="preserve"> (8</w:t>
      </w:r>
      <w:r w:rsidRPr="002C3D0D">
        <w:rPr>
          <w:rFonts w:ascii="Aptos" w:hAnsi="Aptos"/>
          <w:bCs/>
          <w:sz w:val="22"/>
          <w:szCs w:val="22"/>
          <w:lang w:val="en-US"/>
        </w:rPr>
        <w:t xml:space="preserve"> in Danish, </w:t>
      </w:r>
      <w:r w:rsidR="0081188E">
        <w:rPr>
          <w:rFonts w:ascii="Aptos" w:hAnsi="Aptos"/>
          <w:bCs/>
          <w:sz w:val="22"/>
          <w:szCs w:val="22"/>
          <w:lang w:val="en-US"/>
        </w:rPr>
        <w:t>7</w:t>
      </w:r>
      <w:r w:rsidR="00E97525" w:rsidRPr="002C3D0D">
        <w:rPr>
          <w:rFonts w:ascii="Aptos" w:hAnsi="Aptos"/>
          <w:bCs/>
          <w:sz w:val="22"/>
          <w:szCs w:val="22"/>
          <w:lang w:val="en-US"/>
        </w:rPr>
        <w:t xml:space="preserve"> in English</w:t>
      </w:r>
      <w:r w:rsidR="0081188E">
        <w:rPr>
          <w:rFonts w:ascii="Aptos" w:hAnsi="Aptos"/>
          <w:bCs/>
          <w:sz w:val="22"/>
          <w:szCs w:val="22"/>
          <w:lang w:val="en-US"/>
        </w:rPr>
        <w:t xml:space="preserve"> (1 in press)</w:t>
      </w:r>
      <w:r w:rsidR="00BE02E6" w:rsidRPr="002C3D0D">
        <w:rPr>
          <w:rFonts w:ascii="Aptos" w:hAnsi="Aptos"/>
          <w:bCs/>
          <w:sz w:val="22"/>
          <w:szCs w:val="22"/>
          <w:lang w:val="en-US"/>
        </w:rPr>
        <w:t>, 1 Swedish translation</w:t>
      </w:r>
      <w:r w:rsidR="00E97525" w:rsidRPr="002C3D0D">
        <w:rPr>
          <w:rFonts w:ascii="Aptos" w:hAnsi="Aptos"/>
          <w:bCs/>
          <w:sz w:val="22"/>
          <w:szCs w:val="22"/>
          <w:lang w:val="en-US"/>
        </w:rPr>
        <w:t>)</w:t>
      </w:r>
    </w:p>
    <w:p w14:paraId="770CE65F" w14:textId="1F8E0E9E" w:rsidR="004066E5" w:rsidRPr="002C3D0D" w:rsidRDefault="00C4754C" w:rsidP="004E19CF">
      <w:pPr>
        <w:tabs>
          <w:tab w:val="left" w:pos="397"/>
        </w:tabs>
        <w:autoSpaceDE w:val="0"/>
        <w:autoSpaceDN w:val="0"/>
        <w:adjustRightInd w:val="0"/>
        <w:spacing w:line="300" w:lineRule="exact"/>
        <w:rPr>
          <w:rFonts w:ascii="Aptos" w:hAnsi="Aptos"/>
          <w:bCs/>
          <w:sz w:val="22"/>
          <w:szCs w:val="22"/>
          <w:lang w:val="en-US"/>
        </w:rPr>
      </w:pPr>
      <w:r w:rsidRPr="002C3D0D">
        <w:rPr>
          <w:rFonts w:ascii="Aptos" w:hAnsi="Aptos"/>
          <w:bCs/>
          <w:sz w:val="22"/>
          <w:szCs w:val="22"/>
          <w:lang w:val="en-US"/>
        </w:rPr>
        <w:t>10</w:t>
      </w:r>
      <w:r w:rsidR="006D7C5F" w:rsidRPr="002C3D0D">
        <w:rPr>
          <w:rFonts w:ascii="Aptos" w:hAnsi="Aptos"/>
          <w:bCs/>
          <w:sz w:val="22"/>
          <w:szCs w:val="22"/>
          <w:lang w:val="en-US"/>
        </w:rPr>
        <w:t xml:space="preserve">0+ </w:t>
      </w:r>
      <w:r w:rsidR="00FC457C" w:rsidRPr="002C3D0D">
        <w:rPr>
          <w:rFonts w:ascii="Aptos" w:hAnsi="Aptos"/>
          <w:bCs/>
          <w:sz w:val="22"/>
          <w:szCs w:val="22"/>
          <w:lang w:val="en-US"/>
        </w:rPr>
        <w:t>peer-reviewed</w:t>
      </w:r>
      <w:r w:rsidR="004066E5" w:rsidRPr="002C3D0D">
        <w:rPr>
          <w:rFonts w:ascii="Aptos" w:hAnsi="Aptos"/>
          <w:bCs/>
          <w:sz w:val="22"/>
          <w:szCs w:val="22"/>
          <w:lang w:val="en-US"/>
        </w:rPr>
        <w:t xml:space="preserve"> </w:t>
      </w:r>
      <w:r w:rsidR="00613CB9" w:rsidRPr="002C3D0D">
        <w:rPr>
          <w:rFonts w:ascii="Aptos" w:hAnsi="Aptos"/>
          <w:bCs/>
          <w:sz w:val="22"/>
          <w:szCs w:val="22"/>
          <w:lang w:val="en-US"/>
        </w:rPr>
        <w:t xml:space="preserve">academic </w:t>
      </w:r>
      <w:r w:rsidR="004066E5" w:rsidRPr="002C3D0D">
        <w:rPr>
          <w:rFonts w:ascii="Aptos" w:hAnsi="Aptos"/>
          <w:bCs/>
          <w:sz w:val="22"/>
          <w:szCs w:val="22"/>
          <w:lang w:val="en-US"/>
        </w:rPr>
        <w:t xml:space="preserve">articles in English, Danish, German, </w:t>
      </w:r>
      <w:r w:rsidR="00E11DB6" w:rsidRPr="002C3D0D">
        <w:rPr>
          <w:rFonts w:ascii="Aptos" w:hAnsi="Aptos"/>
          <w:bCs/>
          <w:sz w:val="22"/>
          <w:szCs w:val="22"/>
          <w:lang w:val="en-US"/>
        </w:rPr>
        <w:t xml:space="preserve">Swedish, </w:t>
      </w:r>
      <w:r w:rsidR="004066E5" w:rsidRPr="002C3D0D">
        <w:rPr>
          <w:rFonts w:ascii="Aptos" w:hAnsi="Aptos"/>
          <w:bCs/>
          <w:sz w:val="22"/>
          <w:szCs w:val="22"/>
          <w:lang w:val="en-US"/>
        </w:rPr>
        <w:t xml:space="preserve">Chinese, </w:t>
      </w:r>
      <w:r w:rsidR="002508FA" w:rsidRPr="002C3D0D">
        <w:rPr>
          <w:rFonts w:ascii="Aptos" w:hAnsi="Aptos"/>
          <w:bCs/>
          <w:sz w:val="22"/>
          <w:szCs w:val="22"/>
          <w:lang w:val="en-US"/>
        </w:rPr>
        <w:t xml:space="preserve">Italian, </w:t>
      </w:r>
      <w:r w:rsidR="004066E5" w:rsidRPr="002C3D0D">
        <w:rPr>
          <w:rFonts w:ascii="Aptos" w:hAnsi="Aptos"/>
          <w:bCs/>
          <w:sz w:val="22"/>
          <w:szCs w:val="22"/>
          <w:lang w:val="en-US"/>
        </w:rPr>
        <w:t>and Turkish</w:t>
      </w:r>
    </w:p>
    <w:p w14:paraId="44EEB728" w14:textId="25B1A771" w:rsidR="004066E5" w:rsidRPr="002C3D0D" w:rsidRDefault="004066E5" w:rsidP="004E19CF">
      <w:pPr>
        <w:tabs>
          <w:tab w:val="left" w:pos="397"/>
        </w:tabs>
        <w:autoSpaceDE w:val="0"/>
        <w:autoSpaceDN w:val="0"/>
        <w:adjustRightInd w:val="0"/>
        <w:spacing w:line="300" w:lineRule="exact"/>
        <w:rPr>
          <w:rFonts w:ascii="Aptos" w:hAnsi="Aptos"/>
          <w:bCs/>
          <w:sz w:val="22"/>
          <w:szCs w:val="22"/>
          <w:lang w:val="en-US"/>
        </w:rPr>
      </w:pPr>
      <w:r w:rsidRPr="002C3D0D">
        <w:rPr>
          <w:rFonts w:ascii="Aptos" w:hAnsi="Aptos"/>
          <w:bCs/>
          <w:sz w:val="22"/>
          <w:szCs w:val="22"/>
          <w:lang w:val="en-US"/>
        </w:rPr>
        <w:t>1</w:t>
      </w:r>
      <w:r w:rsidR="00656664" w:rsidRPr="002C3D0D">
        <w:rPr>
          <w:rFonts w:ascii="Aptos" w:hAnsi="Aptos"/>
          <w:bCs/>
          <w:sz w:val="22"/>
          <w:szCs w:val="22"/>
          <w:lang w:val="en-US"/>
        </w:rPr>
        <w:t>5</w:t>
      </w:r>
      <w:r w:rsidRPr="002C3D0D">
        <w:rPr>
          <w:rFonts w:ascii="Aptos" w:hAnsi="Aptos"/>
          <w:bCs/>
          <w:sz w:val="22"/>
          <w:szCs w:val="22"/>
          <w:lang w:val="en-US"/>
        </w:rPr>
        <w:t>+ research communication articles</w:t>
      </w:r>
    </w:p>
    <w:p w14:paraId="14F5620F" w14:textId="34DD6409" w:rsidR="004066E5" w:rsidRPr="002C3D0D" w:rsidRDefault="006D7C5F" w:rsidP="004E19CF">
      <w:pPr>
        <w:tabs>
          <w:tab w:val="left" w:pos="397"/>
        </w:tabs>
        <w:autoSpaceDE w:val="0"/>
        <w:autoSpaceDN w:val="0"/>
        <w:adjustRightInd w:val="0"/>
        <w:spacing w:line="300" w:lineRule="exact"/>
        <w:rPr>
          <w:rFonts w:ascii="Aptos" w:hAnsi="Aptos"/>
          <w:bCs/>
          <w:i/>
          <w:sz w:val="22"/>
          <w:szCs w:val="22"/>
          <w:lang w:val="en-US"/>
        </w:rPr>
      </w:pPr>
      <w:r w:rsidRPr="002C3D0D">
        <w:rPr>
          <w:rFonts w:ascii="Aptos" w:hAnsi="Aptos"/>
          <w:bCs/>
          <w:sz w:val="22"/>
          <w:szCs w:val="22"/>
          <w:lang w:val="en-US"/>
        </w:rPr>
        <w:t>1</w:t>
      </w:r>
      <w:r w:rsidR="00656664" w:rsidRPr="002C3D0D">
        <w:rPr>
          <w:rFonts w:ascii="Aptos" w:hAnsi="Aptos"/>
          <w:bCs/>
          <w:sz w:val="22"/>
          <w:szCs w:val="22"/>
          <w:lang w:val="en-US"/>
        </w:rPr>
        <w:t>8</w:t>
      </w:r>
      <w:r w:rsidR="004066E5" w:rsidRPr="002C3D0D">
        <w:rPr>
          <w:rFonts w:ascii="Aptos" w:hAnsi="Aptos"/>
          <w:bCs/>
          <w:sz w:val="22"/>
          <w:szCs w:val="22"/>
          <w:lang w:val="en-US"/>
        </w:rPr>
        <w:t>0+ book reviews</w:t>
      </w:r>
    </w:p>
    <w:p w14:paraId="24BF9BD6" w14:textId="42E7F544" w:rsidR="004066E5" w:rsidRPr="002C3D0D" w:rsidRDefault="006D7C5F" w:rsidP="004E19CF">
      <w:pPr>
        <w:tabs>
          <w:tab w:val="left" w:pos="397"/>
        </w:tabs>
        <w:autoSpaceDE w:val="0"/>
        <w:autoSpaceDN w:val="0"/>
        <w:adjustRightInd w:val="0"/>
        <w:spacing w:line="300" w:lineRule="exact"/>
        <w:rPr>
          <w:rFonts w:ascii="Aptos" w:hAnsi="Aptos"/>
          <w:bCs/>
          <w:sz w:val="22"/>
          <w:szCs w:val="22"/>
          <w:lang w:val="en-US"/>
        </w:rPr>
      </w:pPr>
      <w:r w:rsidRPr="002C3D0D">
        <w:rPr>
          <w:rFonts w:ascii="Aptos" w:hAnsi="Aptos"/>
          <w:bCs/>
          <w:sz w:val="22"/>
          <w:szCs w:val="22"/>
          <w:lang w:val="en-US"/>
        </w:rPr>
        <w:t>1</w:t>
      </w:r>
      <w:r w:rsidR="005E7A0C" w:rsidRPr="002C3D0D">
        <w:rPr>
          <w:rFonts w:ascii="Aptos" w:hAnsi="Aptos"/>
          <w:bCs/>
          <w:sz w:val="22"/>
          <w:szCs w:val="22"/>
          <w:lang w:val="en-US"/>
        </w:rPr>
        <w:t>8</w:t>
      </w:r>
      <w:r w:rsidR="004066E5" w:rsidRPr="002C3D0D">
        <w:rPr>
          <w:rFonts w:ascii="Aptos" w:hAnsi="Aptos"/>
          <w:bCs/>
          <w:sz w:val="22"/>
          <w:szCs w:val="22"/>
          <w:lang w:val="en-US"/>
        </w:rPr>
        <w:t xml:space="preserve"> edite</w:t>
      </w:r>
      <w:r w:rsidR="00D67DFF" w:rsidRPr="002C3D0D">
        <w:rPr>
          <w:rFonts w:ascii="Aptos" w:hAnsi="Aptos"/>
          <w:bCs/>
          <w:sz w:val="22"/>
          <w:szCs w:val="22"/>
          <w:lang w:val="en-US"/>
        </w:rPr>
        <w:t>d</w:t>
      </w:r>
      <w:r w:rsidR="004066E5" w:rsidRPr="002C3D0D">
        <w:rPr>
          <w:rFonts w:ascii="Aptos" w:hAnsi="Aptos"/>
          <w:bCs/>
          <w:sz w:val="22"/>
          <w:szCs w:val="22"/>
          <w:lang w:val="en-US"/>
        </w:rPr>
        <w:t xml:space="preserve"> </w:t>
      </w:r>
      <w:r w:rsidR="006A29C2" w:rsidRPr="002C3D0D">
        <w:rPr>
          <w:rFonts w:ascii="Aptos" w:hAnsi="Aptos"/>
          <w:bCs/>
          <w:sz w:val="22"/>
          <w:szCs w:val="22"/>
          <w:lang w:val="en-US"/>
        </w:rPr>
        <w:t xml:space="preserve">journal </w:t>
      </w:r>
      <w:r w:rsidR="009D1631" w:rsidRPr="002C3D0D">
        <w:rPr>
          <w:rFonts w:ascii="Aptos" w:hAnsi="Aptos"/>
          <w:bCs/>
          <w:sz w:val="22"/>
          <w:szCs w:val="22"/>
          <w:lang w:val="en-US"/>
        </w:rPr>
        <w:t xml:space="preserve">special </w:t>
      </w:r>
      <w:r w:rsidR="004066E5" w:rsidRPr="002C3D0D">
        <w:rPr>
          <w:rFonts w:ascii="Aptos" w:hAnsi="Aptos"/>
          <w:bCs/>
          <w:sz w:val="22"/>
          <w:szCs w:val="22"/>
          <w:lang w:val="en-US"/>
        </w:rPr>
        <w:t>issues</w:t>
      </w:r>
    </w:p>
    <w:p w14:paraId="1F159B99" w14:textId="4B8DF07E" w:rsidR="00BA625F" w:rsidRPr="002C3D0D" w:rsidRDefault="00C54F3E" w:rsidP="00230372">
      <w:pPr>
        <w:tabs>
          <w:tab w:val="left" w:pos="397"/>
        </w:tabs>
        <w:autoSpaceDE w:val="0"/>
        <w:autoSpaceDN w:val="0"/>
        <w:adjustRightInd w:val="0"/>
        <w:spacing w:line="300" w:lineRule="exact"/>
        <w:rPr>
          <w:rFonts w:ascii="Aptos" w:hAnsi="Aptos"/>
          <w:bCs/>
          <w:sz w:val="22"/>
          <w:szCs w:val="22"/>
          <w:lang w:val="en-US"/>
        </w:rPr>
      </w:pPr>
      <w:r w:rsidRPr="002C3D0D">
        <w:rPr>
          <w:rFonts w:ascii="Aptos" w:hAnsi="Aptos"/>
          <w:bCs/>
          <w:sz w:val="22"/>
          <w:szCs w:val="22"/>
          <w:lang w:val="en-US"/>
        </w:rPr>
        <w:t>Resource website for digital humanities and literary studies: litdh.au.dk (launched May 2021)</w:t>
      </w:r>
    </w:p>
    <w:p w14:paraId="6D75A7A2" w14:textId="77777777" w:rsidR="00007F01" w:rsidRPr="002C3D0D" w:rsidRDefault="00007F01" w:rsidP="00007F01">
      <w:pPr>
        <w:keepNext/>
        <w:tabs>
          <w:tab w:val="left" w:pos="397"/>
        </w:tabs>
        <w:autoSpaceDE w:val="0"/>
        <w:autoSpaceDN w:val="0"/>
        <w:adjustRightInd w:val="0"/>
        <w:spacing w:before="240" w:line="300" w:lineRule="exact"/>
        <w:rPr>
          <w:rFonts w:ascii="Aptos" w:hAnsi="Aptos"/>
          <w:b/>
          <w:bCs/>
          <w:sz w:val="22"/>
          <w:szCs w:val="22"/>
          <w:lang w:val="en-US"/>
        </w:rPr>
      </w:pPr>
      <w:r w:rsidRPr="002C3D0D">
        <w:rPr>
          <w:rFonts w:ascii="Aptos" w:hAnsi="Aptos"/>
          <w:b/>
          <w:bCs/>
          <w:sz w:val="22"/>
          <w:szCs w:val="22"/>
          <w:lang w:val="en-US"/>
        </w:rPr>
        <w:t>Selected publications</w:t>
      </w:r>
    </w:p>
    <w:p w14:paraId="6A00FB44" w14:textId="248A3F25" w:rsidR="002C3D0D" w:rsidRPr="002C3D0D" w:rsidRDefault="002C3D0D" w:rsidP="002C3D0D">
      <w:pPr>
        <w:ind w:left="238" w:hanging="238"/>
        <w:rPr>
          <w:rFonts w:ascii="Aptos" w:hAnsi="Aptos"/>
          <w:sz w:val="22"/>
          <w:szCs w:val="22"/>
          <w:lang w:val="en-US"/>
        </w:rPr>
      </w:pPr>
      <w:proofErr w:type="spellStart"/>
      <w:r w:rsidRPr="002C3D0D">
        <w:rPr>
          <w:rFonts w:ascii="Aptos" w:hAnsi="Aptos"/>
          <w:sz w:val="22"/>
          <w:szCs w:val="22"/>
          <w:lang w:val="en-US"/>
        </w:rPr>
        <w:t>Bizzoni</w:t>
      </w:r>
      <w:proofErr w:type="spellEnd"/>
      <w:r w:rsidRPr="002C3D0D">
        <w:rPr>
          <w:rFonts w:ascii="Aptos" w:hAnsi="Aptos"/>
          <w:sz w:val="22"/>
          <w:szCs w:val="22"/>
          <w:lang w:val="en-US"/>
        </w:rPr>
        <w:t xml:space="preserve">, Yuri, Pascale Feldkamp Moreira, </w:t>
      </w:r>
      <w:r w:rsidRPr="002C3D0D">
        <w:rPr>
          <w:rFonts w:ascii="Aptos" w:hAnsi="Aptos"/>
          <w:b/>
          <w:sz w:val="22"/>
          <w:szCs w:val="22"/>
          <w:lang w:val="en-US"/>
        </w:rPr>
        <w:t>Mads Rosendahl Thomsen</w:t>
      </w:r>
      <w:r w:rsidRPr="002C3D0D">
        <w:rPr>
          <w:rFonts w:ascii="Aptos" w:hAnsi="Aptos"/>
          <w:sz w:val="22"/>
          <w:szCs w:val="22"/>
          <w:lang w:val="en-US"/>
        </w:rPr>
        <w:t xml:space="preserve">, and Kristoffer L. Nielbo. “Modeling Readers’ Appreciation of Literary Narratives Through Sentiment Arcs and Semantic Profiles.” </w:t>
      </w:r>
      <w:r w:rsidRPr="002C3D0D">
        <w:rPr>
          <w:rFonts w:ascii="Aptos" w:hAnsi="Aptos"/>
          <w:i/>
          <w:iCs/>
          <w:sz w:val="22"/>
          <w:szCs w:val="22"/>
          <w:lang w:val="en-US"/>
        </w:rPr>
        <w:t xml:space="preserve">Proceedings of the </w:t>
      </w:r>
      <w:proofErr w:type="spellStart"/>
      <w:proofErr w:type="gramStart"/>
      <w:r w:rsidRPr="002C3D0D">
        <w:rPr>
          <w:rFonts w:ascii="Aptos" w:hAnsi="Aptos"/>
          <w:i/>
          <w:iCs/>
          <w:sz w:val="22"/>
          <w:szCs w:val="22"/>
          <w:lang w:val="en-US"/>
        </w:rPr>
        <w:t>The</w:t>
      </w:r>
      <w:proofErr w:type="spellEnd"/>
      <w:proofErr w:type="gramEnd"/>
      <w:r w:rsidRPr="002C3D0D">
        <w:rPr>
          <w:rFonts w:ascii="Aptos" w:hAnsi="Aptos"/>
          <w:i/>
          <w:iCs/>
          <w:sz w:val="22"/>
          <w:szCs w:val="22"/>
          <w:lang w:val="en-US"/>
        </w:rPr>
        <w:t xml:space="preserve"> 5th Workshop on Narrative Understanding</w:t>
      </w:r>
      <w:r w:rsidRPr="002C3D0D">
        <w:rPr>
          <w:rFonts w:ascii="Aptos" w:hAnsi="Aptos"/>
          <w:sz w:val="22"/>
          <w:szCs w:val="22"/>
          <w:lang w:val="en-US"/>
        </w:rPr>
        <w:t>, Association for Computational Linguistics, 2023, pp. 25–35, https://doi.org/10.18653/v1/2023.wnu-1.5.</w:t>
      </w:r>
    </w:p>
    <w:p w14:paraId="42B44BC0" w14:textId="5D83C27A" w:rsidR="002C3D0D" w:rsidRPr="002C3D0D" w:rsidRDefault="002C3D0D" w:rsidP="002C3D0D">
      <w:pPr>
        <w:ind w:left="238" w:hanging="238"/>
        <w:rPr>
          <w:rFonts w:ascii="Aptos" w:hAnsi="Aptos"/>
          <w:sz w:val="22"/>
          <w:szCs w:val="22"/>
          <w:lang w:val="en-US"/>
        </w:rPr>
      </w:pPr>
      <w:r w:rsidRPr="002C3D0D">
        <w:rPr>
          <w:rFonts w:ascii="Aptos" w:hAnsi="Aptos"/>
          <w:sz w:val="22"/>
          <w:szCs w:val="22"/>
          <w:lang w:val="en-US"/>
        </w:rPr>
        <w:t>---. “Sentimental matters: Predicting literary quality by sentiment analysis and stylometric features.” Pages 11–18, 2023. Association for Computational Linguistics (ACL).</w:t>
      </w:r>
    </w:p>
    <w:p w14:paraId="19CADBBF" w14:textId="77777777" w:rsidR="002C3D0D" w:rsidRPr="002C3D0D" w:rsidRDefault="002C3D0D" w:rsidP="002C3D0D">
      <w:pPr>
        <w:ind w:left="238" w:hanging="238"/>
        <w:rPr>
          <w:rFonts w:ascii="Aptos" w:hAnsi="Aptos"/>
          <w:sz w:val="22"/>
          <w:szCs w:val="22"/>
          <w:lang w:val="en-US"/>
        </w:rPr>
      </w:pPr>
      <w:r w:rsidRPr="002C3D0D">
        <w:rPr>
          <w:rFonts w:ascii="Aptos" w:hAnsi="Aptos"/>
          <w:sz w:val="22"/>
          <w:szCs w:val="22"/>
          <w:lang w:val="en-US"/>
        </w:rPr>
        <w:t xml:space="preserve">Helgesson, Stefan, and </w:t>
      </w:r>
      <w:r w:rsidRPr="002C3D0D">
        <w:rPr>
          <w:rFonts w:ascii="Aptos" w:hAnsi="Aptos"/>
          <w:b/>
          <w:bCs/>
          <w:sz w:val="22"/>
          <w:szCs w:val="22"/>
          <w:lang w:val="en-US"/>
        </w:rPr>
        <w:t>Mads Rosendahl Thomsen</w:t>
      </w:r>
      <w:r w:rsidRPr="002C3D0D">
        <w:rPr>
          <w:rFonts w:ascii="Aptos" w:hAnsi="Aptos"/>
          <w:sz w:val="22"/>
          <w:szCs w:val="22"/>
          <w:lang w:val="en-US"/>
        </w:rPr>
        <w:t xml:space="preserve">. </w:t>
      </w:r>
      <w:r w:rsidRPr="002C3D0D">
        <w:rPr>
          <w:rFonts w:ascii="Aptos" w:hAnsi="Aptos"/>
          <w:i/>
          <w:iCs/>
          <w:sz w:val="22"/>
          <w:szCs w:val="22"/>
          <w:lang w:val="en-US"/>
        </w:rPr>
        <w:t>Literature and the World</w:t>
      </w:r>
      <w:r w:rsidRPr="002C3D0D">
        <w:rPr>
          <w:rFonts w:ascii="Aptos" w:hAnsi="Aptos"/>
          <w:sz w:val="22"/>
          <w:szCs w:val="22"/>
          <w:lang w:val="en-US"/>
        </w:rPr>
        <w:t>. Routledge, 2019.</w:t>
      </w:r>
    </w:p>
    <w:p w14:paraId="165CDD72" w14:textId="145DBBEC" w:rsidR="002C3D0D" w:rsidRPr="002C3D0D" w:rsidRDefault="002C3D0D" w:rsidP="002C3D0D">
      <w:pPr>
        <w:ind w:left="238" w:hanging="238"/>
        <w:rPr>
          <w:rFonts w:ascii="Aptos" w:hAnsi="Aptos"/>
          <w:sz w:val="22"/>
          <w:szCs w:val="22"/>
          <w:lang w:val="en-US"/>
        </w:rPr>
      </w:pPr>
      <w:r w:rsidRPr="002C3D0D">
        <w:rPr>
          <w:rFonts w:ascii="Aptos" w:hAnsi="Aptos"/>
          <w:sz w:val="22"/>
          <w:szCs w:val="22"/>
          <w:lang w:val="en-US"/>
        </w:rPr>
        <w:t xml:space="preserve">Hu, </w:t>
      </w:r>
      <w:proofErr w:type="spellStart"/>
      <w:r w:rsidRPr="002C3D0D">
        <w:rPr>
          <w:rFonts w:ascii="Aptos" w:hAnsi="Aptos"/>
          <w:sz w:val="22"/>
          <w:szCs w:val="22"/>
          <w:lang w:val="en-US"/>
        </w:rPr>
        <w:t>Qiyue</w:t>
      </w:r>
      <w:proofErr w:type="spellEnd"/>
      <w:r w:rsidRPr="002C3D0D">
        <w:rPr>
          <w:rFonts w:ascii="Aptos" w:hAnsi="Aptos"/>
          <w:sz w:val="22"/>
          <w:szCs w:val="22"/>
          <w:lang w:val="en-US"/>
        </w:rPr>
        <w:t xml:space="preserve">, Bin Liu, </w:t>
      </w:r>
      <w:proofErr w:type="spellStart"/>
      <w:r w:rsidRPr="002C3D0D">
        <w:rPr>
          <w:rFonts w:ascii="Aptos" w:hAnsi="Aptos"/>
          <w:sz w:val="22"/>
          <w:szCs w:val="22"/>
          <w:lang w:val="en-US"/>
        </w:rPr>
        <w:t>Jianbo</w:t>
      </w:r>
      <w:proofErr w:type="spellEnd"/>
      <w:r w:rsidRPr="002C3D0D">
        <w:rPr>
          <w:rFonts w:ascii="Aptos" w:hAnsi="Aptos"/>
          <w:sz w:val="22"/>
          <w:szCs w:val="22"/>
          <w:lang w:val="en-US"/>
        </w:rPr>
        <w:t xml:space="preserve"> Gao, Kristoffer L. Nielbo, and </w:t>
      </w:r>
      <w:r w:rsidRPr="002C3D0D">
        <w:rPr>
          <w:rFonts w:ascii="Aptos" w:hAnsi="Aptos"/>
          <w:b/>
          <w:sz w:val="22"/>
          <w:szCs w:val="22"/>
          <w:lang w:val="en-US"/>
        </w:rPr>
        <w:t>Mads Rosendahl Thomsen</w:t>
      </w:r>
      <w:r w:rsidRPr="002C3D0D">
        <w:rPr>
          <w:rFonts w:ascii="Aptos" w:hAnsi="Aptos"/>
          <w:sz w:val="22"/>
          <w:szCs w:val="22"/>
          <w:lang w:val="en-US"/>
        </w:rPr>
        <w:t xml:space="preserve">. “Dynamic Evolution of Sentiments in </w:t>
      </w:r>
      <w:r w:rsidRPr="002C3D0D">
        <w:rPr>
          <w:rFonts w:ascii="Aptos" w:hAnsi="Aptos"/>
          <w:i/>
          <w:iCs/>
          <w:sz w:val="22"/>
          <w:szCs w:val="22"/>
          <w:lang w:val="en-US"/>
        </w:rPr>
        <w:t>Never Let Me Go</w:t>
      </w:r>
      <w:r w:rsidRPr="002C3D0D">
        <w:rPr>
          <w:rFonts w:ascii="Aptos" w:hAnsi="Aptos"/>
          <w:sz w:val="22"/>
          <w:szCs w:val="22"/>
          <w:lang w:val="en-US"/>
        </w:rPr>
        <w:t xml:space="preserve">: Insights from Multifractal Theory and Its Implications for Literary Analysis.” </w:t>
      </w:r>
      <w:r w:rsidRPr="002C3D0D">
        <w:rPr>
          <w:rFonts w:ascii="Aptos" w:hAnsi="Aptos"/>
          <w:i/>
          <w:iCs/>
          <w:sz w:val="22"/>
          <w:szCs w:val="22"/>
          <w:lang w:val="en-US"/>
        </w:rPr>
        <w:t>Digital Scholarship in the Humanities</w:t>
      </w:r>
      <w:r w:rsidRPr="002C3D0D">
        <w:rPr>
          <w:rFonts w:ascii="Aptos" w:hAnsi="Aptos"/>
          <w:sz w:val="22"/>
          <w:szCs w:val="22"/>
          <w:lang w:val="en-US"/>
        </w:rPr>
        <w:t>, vol. 36, no. 2, Sept. 2021, pp. 322–32, https://doi.org/10.1093/llc/fqz092.</w:t>
      </w:r>
    </w:p>
    <w:p w14:paraId="622AA4D8" w14:textId="635B172C" w:rsidR="002C3D0D" w:rsidRPr="002F6209" w:rsidRDefault="002C3D0D" w:rsidP="002C3D0D">
      <w:pPr>
        <w:ind w:left="238" w:hanging="238"/>
        <w:rPr>
          <w:rFonts w:ascii="Aptos" w:hAnsi="Aptos"/>
          <w:sz w:val="22"/>
          <w:szCs w:val="22"/>
        </w:rPr>
      </w:pPr>
      <w:r w:rsidRPr="002F6209">
        <w:rPr>
          <w:rFonts w:ascii="Aptos" w:hAnsi="Aptos"/>
          <w:b/>
          <w:bCs/>
          <w:sz w:val="22"/>
          <w:szCs w:val="22"/>
        </w:rPr>
        <w:t>Thomsen, Mads Rosendahl</w:t>
      </w:r>
      <w:r w:rsidRPr="002F6209">
        <w:rPr>
          <w:rFonts w:ascii="Aptos" w:hAnsi="Aptos"/>
          <w:sz w:val="22"/>
          <w:szCs w:val="22"/>
        </w:rPr>
        <w:t xml:space="preserve">. </w:t>
      </w:r>
      <w:r w:rsidRPr="002C3D0D">
        <w:rPr>
          <w:rFonts w:ascii="Aptos" w:hAnsi="Aptos"/>
          <w:sz w:val="22"/>
          <w:szCs w:val="22"/>
        </w:rPr>
        <w:t xml:space="preserve">---. “Digitalisering.” </w:t>
      </w:r>
      <w:r w:rsidRPr="002C3D0D">
        <w:rPr>
          <w:rFonts w:ascii="Aptos" w:hAnsi="Aptos"/>
          <w:i/>
          <w:iCs/>
          <w:sz w:val="22"/>
          <w:szCs w:val="22"/>
        </w:rPr>
        <w:t>Litteratur: Introduktion til teori og analyse</w:t>
      </w:r>
      <w:r w:rsidRPr="002F6209">
        <w:rPr>
          <w:rFonts w:ascii="Aptos" w:hAnsi="Aptos"/>
          <w:sz w:val="22"/>
          <w:szCs w:val="22"/>
        </w:rPr>
        <w:t>,</w:t>
      </w:r>
      <w:r w:rsidR="002F6209" w:rsidRPr="002F6209">
        <w:rPr>
          <w:rFonts w:ascii="Aptos" w:hAnsi="Aptos"/>
          <w:sz w:val="22"/>
          <w:szCs w:val="22"/>
        </w:rPr>
        <w:t xml:space="preserve"> </w:t>
      </w:r>
      <w:r w:rsidRPr="002F6209">
        <w:rPr>
          <w:rFonts w:ascii="Aptos" w:hAnsi="Aptos"/>
          <w:sz w:val="22"/>
          <w:szCs w:val="22"/>
        </w:rPr>
        <w:t>2024.</w:t>
      </w:r>
    </w:p>
    <w:p w14:paraId="1902D0F5" w14:textId="77777777" w:rsidR="002C3D0D" w:rsidRPr="002C3D0D" w:rsidRDefault="002C3D0D" w:rsidP="002C3D0D">
      <w:pPr>
        <w:ind w:left="238" w:hanging="238"/>
        <w:rPr>
          <w:rFonts w:ascii="Aptos" w:hAnsi="Aptos"/>
          <w:sz w:val="22"/>
          <w:szCs w:val="22"/>
          <w:lang w:val="en-US"/>
        </w:rPr>
      </w:pPr>
      <w:r w:rsidRPr="002C3D0D">
        <w:rPr>
          <w:rFonts w:ascii="Aptos" w:hAnsi="Aptos"/>
          <w:sz w:val="22"/>
          <w:szCs w:val="22"/>
          <w:lang w:val="en-US"/>
        </w:rPr>
        <w:t xml:space="preserve">---. </w:t>
      </w:r>
      <w:r w:rsidRPr="002C3D0D">
        <w:rPr>
          <w:rFonts w:ascii="Aptos" w:hAnsi="Aptos"/>
          <w:i/>
          <w:iCs/>
          <w:sz w:val="22"/>
          <w:szCs w:val="22"/>
          <w:lang w:val="en-US"/>
        </w:rPr>
        <w:t>Mapping World Literature: International Canonization and Transnational Literatures</w:t>
      </w:r>
      <w:r w:rsidRPr="002C3D0D">
        <w:rPr>
          <w:rFonts w:ascii="Aptos" w:hAnsi="Aptos"/>
          <w:sz w:val="22"/>
          <w:szCs w:val="22"/>
          <w:lang w:val="en-US"/>
        </w:rPr>
        <w:t>. Continuum, 2008.</w:t>
      </w:r>
    </w:p>
    <w:p w14:paraId="1C16FC5B" w14:textId="77777777" w:rsidR="002C3D0D" w:rsidRPr="002C3D0D" w:rsidRDefault="002C3D0D" w:rsidP="002C3D0D">
      <w:pPr>
        <w:ind w:left="238" w:hanging="238"/>
        <w:rPr>
          <w:rFonts w:ascii="Aptos" w:hAnsi="Aptos"/>
          <w:sz w:val="22"/>
          <w:szCs w:val="22"/>
          <w:lang w:val="en-US"/>
        </w:rPr>
      </w:pPr>
      <w:r w:rsidRPr="002C3D0D">
        <w:rPr>
          <w:rFonts w:ascii="Aptos" w:hAnsi="Aptos"/>
          <w:sz w:val="22"/>
          <w:szCs w:val="22"/>
          <w:lang w:val="en-US"/>
        </w:rPr>
        <w:t xml:space="preserve">---. </w:t>
      </w:r>
      <w:r w:rsidRPr="002C3D0D">
        <w:rPr>
          <w:rFonts w:ascii="Aptos" w:hAnsi="Aptos"/>
          <w:i/>
          <w:iCs/>
          <w:sz w:val="22"/>
          <w:szCs w:val="22"/>
          <w:lang w:val="en-US"/>
        </w:rPr>
        <w:t>The New Human in Literature: Posthuman Visions of Changes in Body, Mind and Society after 1900</w:t>
      </w:r>
      <w:r w:rsidRPr="002C3D0D">
        <w:rPr>
          <w:rFonts w:ascii="Aptos" w:hAnsi="Aptos"/>
          <w:sz w:val="22"/>
          <w:szCs w:val="22"/>
          <w:lang w:val="en-US"/>
        </w:rPr>
        <w:t>. Bloomsbury, 2013.</w:t>
      </w:r>
    </w:p>
    <w:p w14:paraId="38DBEF20" w14:textId="77777777" w:rsidR="002C3D0D" w:rsidRPr="002C3D0D" w:rsidRDefault="002C3D0D" w:rsidP="002C3D0D">
      <w:pPr>
        <w:ind w:left="238" w:hanging="238"/>
        <w:rPr>
          <w:rFonts w:ascii="Aptos" w:hAnsi="Aptos"/>
          <w:sz w:val="22"/>
          <w:szCs w:val="22"/>
          <w:lang w:val="en-US"/>
        </w:rPr>
      </w:pPr>
      <w:r w:rsidRPr="002C3D0D">
        <w:rPr>
          <w:rFonts w:ascii="Aptos" w:hAnsi="Aptos"/>
          <w:sz w:val="22"/>
          <w:szCs w:val="22"/>
          <w:lang w:val="en-US"/>
        </w:rPr>
        <w:t xml:space="preserve">---. “The Nonhuman, the Posthuman, and the Universal.” </w:t>
      </w:r>
      <w:r w:rsidRPr="002C3D0D">
        <w:rPr>
          <w:rFonts w:ascii="Aptos" w:hAnsi="Aptos"/>
          <w:i/>
          <w:iCs/>
          <w:sz w:val="22"/>
          <w:szCs w:val="22"/>
          <w:lang w:val="en-US"/>
        </w:rPr>
        <w:t>The Cambridge History of World Literature</w:t>
      </w:r>
      <w:r w:rsidRPr="002C3D0D">
        <w:rPr>
          <w:rFonts w:ascii="Aptos" w:hAnsi="Aptos"/>
          <w:sz w:val="22"/>
          <w:szCs w:val="22"/>
          <w:lang w:val="en-US"/>
        </w:rPr>
        <w:t>, edited by Debjani Ganguly, 1st ed., Cambridge University Press, 2021, pp. 909–23, https://doi.org/10.1017/9781009064446.047.</w:t>
      </w:r>
    </w:p>
    <w:p w14:paraId="0D6EC484" w14:textId="19E561FC" w:rsidR="00007F01" w:rsidRDefault="002C3D0D" w:rsidP="002F6209">
      <w:pPr>
        <w:ind w:left="238" w:hanging="238"/>
        <w:rPr>
          <w:rFonts w:ascii="Aptos" w:hAnsi="Aptos"/>
          <w:sz w:val="22"/>
          <w:szCs w:val="22"/>
          <w:lang w:val="en-US"/>
        </w:rPr>
      </w:pPr>
      <w:r w:rsidRPr="002C3D0D">
        <w:rPr>
          <w:rFonts w:ascii="Aptos" w:hAnsi="Aptos"/>
          <w:sz w:val="22"/>
          <w:szCs w:val="22"/>
          <w:lang w:val="en-US"/>
        </w:rPr>
        <w:t xml:space="preserve">---. “The Values of Imperfection.” </w:t>
      </w:r>
      <w:r w:rsidRPr="002C3D0D">
        <w:rPr>
          <w:rFonts w:ascii="Aptos" w:hAnsi="Aptos"/>
          <w:i/>
          <w:iCs/>
          <w:sz w:val="22"/>
          <w:szCs w:val="22"/>
          <w:lang w:val="en-US"/>
        </w:rPr>
        <w:t>Comparative Critical Studies</w:t>
      </w:r>
      <w:r w:rsidRPr="002C3D0D">
        <w:rPr>
          <w:rFonts w:ascii="Aptos" w:hAnsi="Aptos"/>
          <w:sz w:val="22"/>
          <w:szCs w:val="22"/>
          <w:lang w:val="en-US"/>
        </w:rPr>
        <w:t xml:space="preserve">, vol. 18, no. 2–3, 2021, pp. 225–38, </w:t>
      </w:r>
      <w:r w:rsidR="00D27925" w:rsidRPr="00D27925">
        <w:rPr>
          <w:rFonts w:ascii="Aptos" w:hAnsi="Aptos"/>
          <w:sz w:val="22"/>
          <w:szCs w:val="22"/>
          <w:lang w:val="en-US"/>
        </w:rPr>
        <w:t>https://doi.org/10.3366/ccs.2021.0404</w:t>
      </w:r>
      <w:r w:rsidRPr="002C3D0D">
        <w:rPr>
          <w:rFonts w:ascii="Aptos" w:hAnsi="Aptos"/>
          <w:sz w:val="22"/>
          <w:szCs w:val="22"/>
          <w:lang w:val="en-US"/>
        </w:rPr>
        <w:t>.</w:t>
      </w:r>
    </w:p>
    <w:p w14:paraId="08FA7FAD" w14:textId="77777777" w:rsidR="00D27925" w:rsidRDefault="00D27925" w:rsidP="002F6209">
      <w:pPr>
        <w:ind w:left="238" w:hanging="238"/>
        <w:rPr>
          <w:rFonts w:ascii="Aptos" w:hAnsi="Aptos"/>
          <w:sz w:val="22"/>
          <w:szCs w:val="22"/>
          <w:lang w:val="en-US"/>
        </w:rPr>
      </w:pPr>
    </w:p>
    <w:p w14:paraId="24E5092F" w14:textId="2DE45F40" w:rsidR="00D27925" w:rsidRPr="002C3D0D" w:rsidRDefault="00D27925" w:rsidP="002F6209">
      <w:pPr>
        <w:ind w:left="238" w:hanging="238"/>
        <w:rPr>
          <w:rFonts w:ascii="Aptos" w:hAnsi="Aptos"/>
          <w:sz w:val="22"/>
          <w:szCs w:val="22"/>
          <w:lang w:val="en-US"/>
        </w:rPr>
      </w:pPr>
      <w:r>
        <w:rPr>
          <w:rFonts w:ascii="Aptos" w:hAnsi="Aptos"/>
          <w:sz w:val="22"/>
          <w:szCs w:val="22"/>
          <w:lang w:val="en-US"/>
        </w:rPr>
        <w:t xml:space="preserve">See a full list of publications here: </w:t>
      </w:r>
      <w:hyperlink r:id="rId7" w:history="1">
        <w:r w:rsidRPr="00373E12">
          <w:rPr>
            <w:rStyle w:val="Hyperlink"/>
            <w:rFonts w:ascii="Aptos" w:hAnsi="Aptos"/>
            <w:sz w:val="22"/>
            <w:szCs w:val="22"/>
            <w:lang w:val="en-US"/>
          </w:rPr>
          <w:t>https://pure.au.dk/portal/en/persons/madsrt@cc.au.dk/publications/</w:t>
        </w:r>
      </w:hyperlink>
      <w:r>
        <w:rPr>
          <w:rFonts w:ascii="Aptos" w:hAnsi="Aptos"/>
          <w:sz w:val="22"/>
          <w:szCs w:val="22"/>
          <w:lang w:val="en-US"/>
        </w:rPr>
        <w:t xml:space="preserve"> </w:t>
      </w:r>
    </w:p>
    <w:sectPr w:rsidR="00D27925" w:rsidRPr="002C3D0D" w:rsidSect="004E19CF">
      <w:footerReference w:type="default" r:id="rId8"/>
      <w:pgSz w:w="12240" w:h="15840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0CAF1" w14:textId="77777777" w:rsidR="005D5D37" w:rsidRDefault="005D5D37">
      <w:r>
        <w:separator/>
      </w:r>
    </w:p>
  </w:endnote>
  <w:endnote w:type="continuationSeparator" w:id="0">
    <w:p w14:paraId="12B95E47" w14:textId="77777777" w:rsidR="005D5D37" w:rsidRDefault="005D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C2112" w14:textId="1C49C16F" w:rsidR="004A269C" w:rsidRPr="003311CB" w:rsidRDefault="004A269C" w:rsidP="003311CB">
    <w:pPr>
      <w:pStyle w:val="Sidefod"/>
      <w:jc w:val="center"/>
      <w:rPr>
        <w:szCs w:val="22"/>
      </w:rPr>
    </w:pPr>
    <w:r w:rsidRPr="003311CB">
      <w:rPr>
        <w:rStyle w:val="Sidetal"/>
        <w:szCs w:val="22"/>
      </w:rPr>
      <w:fldChar w:fldCharType="begin"/>
    </w:r>
    <w:r w:rsidRPr="003311CB">
      <w:rPr>
        <w:rStyle w:val="Sidetal"/>
        <w:szCs w:val="22"/>
      </w:rPr>
      <w:instrText xml:space="preserve"> PAGE </w:instrText>
    </w:r>
    <w:r w:rsidRPr="003311CB">
      <w:rPr>
        <w:rStyle w:val="Sidetal"/>
        <w:szCs w:val="22"/>
      </w:rPr>
      <w:fldChar w:fldCharType="separate"/>
    </w:r>
    <w:r w:rsidR="0031272F">
      <w:rPr>
        <w:rStyle w:val="Sidetal"/>
        <w:noProof/>
        <w:szCs w:val="22"/>
      </w:rPr>
      <w:t>5</w:t>
    </w:r>
    <w:r w:rsidRPr="003311CB">
      <w:rPr>
        <w:rStyle w:val="Sidet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88B11" w14:textId="77777777" w:rsidR="005D5D37" w:rsidRDefault="005D5D37">
      <w:r>
        <w:separator/>
      </w:r>
    </w:p>
  </w:footnote>
  <w:footnote w:type="continuationSeparator" w:id="0">
    <w:p w14:paraId="3573A255" w14:textId="77777777" w:rsidR="005D5D37" w:rsidRDefault="005D5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93DA4"/>
    <w:multiLevelType w:val="hybridMultilevel"/>
    <w:tmpl w:val="1F009E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22A34"/>
    <w:multiLevelType w:val="hybridMultilevel"/>
    <w:tmpl w:val="7550D8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960BE"/>
    <w:multiLevelType w:val="hybridMultilevel"/>
    <w:tmpl w:val="409C0C1A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5451C"/>
    <w:multiLevelType w:val="hybridMultilevel"/>
    <w:tmpl w:val="083AE02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6670115">
    <w:abstractNumId w:val="3"/>
  </w:num>
  <w:num w:numId="2" w16cid:durableId="187377632">
    <w:abstractNumId w:val="0"/>
  </w:num>
  <w:num w:numId="3" w16cid:durableId="636030654">
    <w:abstractNumId w:val="2"/>
  </w:num>
  <w:num w:numId="4" w16cid:durableId="188615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138"/>
    <w:rsid w:val="000017B7"/>
    <w:rsid w:val="00007F01"/>
    <w:rsid w:val="00010E6F"/>
    <w:rsid w:val="000145E9"/>
    <w:rsid w:val="000208C2"/>
    <w:rsid w:val="00024DDA"/>
    <w:rsid w:val="00031D06"/>
    <w:rsid w:val="00034869"/>
    <w:rsid w:val="00034F7C"/>
    <w:rsid w:val="00044730"/>
    <w:rsid w:val="00044AC0"/>
    <w:rsid w:val="00052508"/>
    <w:rsid w:val="000531E6"/>
    <w:rsid w:val="00054864"/>
    <w:rsid w:val="0005568A"/>
    <w:rsid w:val="000604DD"/>
    <w:rsid w:val="000614D6"/>
    <w:rsid w:val="000640D0"/>
    <w:rsid w:val="000660CF"/>
    <w:rsid w:val="000665B7"/>
    <w:rsid w:val="00071688"/>
    <w:rsid w:val="00074B9A"/>
    <w:rsid w:val="00076DA7"/>
    <w:rsid w:val="000776F7"/>
    <w:rsid w:val="00083435"/>
    <w:rsid w:val="00083F00"/>
    <w:rsid w:val="00085ADF"/>
    <w:rsid w:val="000912D8"/>
    <w:rsid w:val="00091D64"/>
    <w:rsid w:val="00092230"/>
    <w:rsid w:val="000931A8"/>
    <w:rsid w:val="000A713A"/>
    <w:rsid w:val="000B294F"/>
    <w:rsid w:val="000B30B8"/>
    <w:rsid w:val="000C7230"/>
    <w:rsid w:val="000D0CB3"/>
    <w:rsid w:val="000D10E2"/>
    <w:rsid w:val="000D1AB5"/>
    <w:rsid w:val="000D2F91"/>
    <w:rsid w:val="000E22B6"/>
    <w:rsid w:val="000E6C27"/>
    <w:rsid w:val="000F1879"/>
    <w:rsid w:val="000F6968"/>
    <w:rsid w:val="000F7D2E"/>
    <w:rsid w:val="00100DF7"/>
    <w:rsid w:val="00101423"/>
    <w:rsid w:val="00111373"/>
    <w:rsid w:val="001133BF"/>
    <w:rsid w:val="001157AF"/>
    <w:rsid w:val="001206F7"/>
    <w:rsid w:val="0012524F"/>
    <w:rsid w:val="00126428"/>
    <w:rsid w:val="001320CE"/>
    <w:rsid w:val="00135D10"/>
    <w:rsid w:val="00137C85"/>
    <w:rsid w:val="001408AC"/>
    <w:rsid w:val="00144997"/>
    <w:rsid w:val="001459E1"/>
    <w:rsid w:val="00153436"/>
    <w:rsid w:val="00161B64"/>
    <w:rsid w:val="00162CFE"/>
    <w:rsid w:val="0016734C"/>
    <w:rsid w:val="001721A5"/>
    <w:rsid w:val="00186C38"/>
    <w:rsid w:val="00192B25"/>
    <w:rsid w:val="00193825"/>
    <w:rsid w:val="0019497D"/>
    <w:rsid w:val="00195F4C"/>
    <w:rsid w:val="00196408"/>
    <w:rsid w:val="001A7FFA"/>
    <w:rsid w:val="001B268E"/>
    <w:rsid w:val="001B30CA"/>
    <w:rsid w:val="001C15E7"/>
    <w:rsid w:val="001C253E"/>
    <w:rsid w:val="001C3F91"/>
    <w:rsid w:val="001C5FC1"/>
    <w:rsid w:val="001C6D8B"/>
    <w:rsid w:val="001D04A6"/>
    <w:rsid w:val="001D0713"/>
    <w:rsid w:val="001D743E"/>
    <w:rsid w:val="001F0194"/>
    <w:rsid w:val="001F591B"/>
    <w:rsid w:val="002023C8"/>
    <w:rsid w:val="00204960"/>
    <w:rsid w:val="00216412"/>
    <w:rsid w:val="00222008"/>
    <w:rsid w:val="00230372"/>
    <w:rsid w:val="00231F36"/>
    <w:rsid w:val="00232CE5"/>
    <w:rsid w:val="002361DF"/>
    <w:rsid w:val="002508FA"/>
    <w:rsid w:val="002555C9"/>
    <w:rsid w:val="0026768D"/>
    <w:rsid w:val="002721B7"/>
    <w:rsid w:val="002745D3"/>
    <w:rsid w:val="002824FC"/>
    <w:rsid w:val="00286477"/>
    <w:rsid w:val="0029509C"/>
    <w:rsid w:val="002A4D82"/>
    <w:rsid w:val="002A75DD"/>
    <w:rsid w:val="002B4F10"/>
    <w:rsid w:val="002C0C07"/>
    <w:rsid w:val="002C26D1"/>
    <w:rsid w:val="002C3D0D"/>
    <w:rsid w:val="002C556E"/>
    <w:rsid w:val="002C7341"/>
    <w:rsid w:val="002D0EA9"/>
    <w:rsid w:val="002D1464"/>
    <w:rsid w:val="002D1981"/>
    <w:rsid w:val="002D3E32"/>
    <w:rsid w:val="002D555D"/>
    <w:rsid w:val="002E0E07"/>
    <w:rsid w:val="002E21A5"/>
    <w:rsid w:val="002F2DCC"/>
    <w:rsid w:val="002F60AF"/>
    <w:rsid w:val="002F6209"/>
    <w:rsid w:val="002F733C"/>
    <w:rsid w:val="00307FA9"/>
    <w:rsid w:val="0031272F"/>
    <w:rsid w:val="00312DC9"/>
    <w:rsid w:val="00314CFC"/>
    <w:rsid w:val="00321F1D"/>
    <w:rsid w:val="003223D3"/>
    <w:rsid w:val="0032434E"/>
    <w:rsid w:val="00324FEE"/>
    <w:rsid w:val="00325DA7"/>
    <w:rsid w:val="0032635D"/>
    <w:rsid w:val="003311CB"/>
    <w:rsid w:val="0033738C"/>
    <w:rsid w:val="00337F5D"/>
    <w:rsid w:val="003409A3"/>
    <w:rsid w:val="00351A1D"/>
    <w:rsid w:val="00353BCD"/>
    <w:rsid w:val="00354E38"/>
    <w:rsid w:val="003656D0"/>
    <w:rsid w:val="003666EC"/>
    <w:rsid w:val="003747F2"/>
    <w:rsid w:val="0038352C"/>
    <w:rsid w:val="003867E3"/>
    <w:rsid w:val="00386A75"/>
    <w:rsid w:val="00386CC6"/>
    <w:rsid w:val="00390F0B"/>
    <w:rsid w:val="00391564"/>
    <w:rsid w:val="003A2C26"/>
    <w:rsid w:val="003A5D7E"/>
    <w:rsid w:val="003A6372"/>
    <w:rsid w:val="003A7928"/>
    <w:rsid w:val="003A7BAE"/>
    <w:rsid w:val="003B63E8"/>
    <w:rsid w:val="003C33C9"/>
    <w:rsid w:val="003E136D"/>
    <w:rsid w:val="003E66CB"/>
    <w:rsid w:val="00401365"/>
    <w:rsid w:val="00402893"/>
    <w:rsid w:val="004066E5"/>
    <w:rsid w:val="00407599"/>
    <w:rsid w:val="00411BC9"/>
    <w:rsid w:val="00415D17"/>
    <w:rsid w:val="00417134"/>
    <w:rsid w:val="00420699"/>
    <w:rsid w:val="00420E93"/>
    <w:rsid w:val="00422562"/>
    <w:rsid w:val="004303A6"/>
    <w:rsid w:val="00430518"/>
    <w:rsid w:val="00430D08"/>
    <w:rsid w:val="004338F0"/>
    <w:rsid w:val="00440B52"/>
    <w:rsid w:val="00442D60"/>
    <w:rsid w:val="00443190"/>
    <w:rsid w:val="0044343A"/>
    <w:rsid w:val="00445531"/>
    <w:rsid w:val="0045184C"/>
    <w:rsid w:val="00451F22"/>
    <w:rsid w:val="004542D2"/>
    <w:rsid w:val="004602B3"/>
    <w:rsid w:val="00460E7A"/>
    <w:rsid w:val="00461B7B"/>
    <w:rsid w:val="00461C57"/>
    <w:rsid w:val="00463924"/>
    <w:rsid w:val="00480CE9"/>
    <w:rsid w:val="00483135"/>
    <w:rsid w:val="00490313"/>
    <w:rsid w:val="00495E1E"/>
    <w:rsid w:val="004A269C"/>
    <w:rsid w:val="004B0716"/>
    <w:rsid w:val="004B1126"/>
    <w:rsid w:val="004B43F6"/>
    <w:rsid w:val="004B76FB"/>
    <w:rsid w:val="004C47EC"/>
    <w:rsid w:val="004C7598"/>
    <w:rsid w:val="004D5CBC"/>
    <w:rsid w:val="004E0022"/>
    <w:rsid w:val="004E04A0"/>
    <w:rsid w:val="004E19CF"/>
    <w:rsid w:val="004E39CB"/>
    <w:rsid w:val="004E3ECF"/>
    <w:rsid w:val="004F1415"/>
    <w:rsid w:val="004F589E"/>
    <w:rsid w:val="00503417"/>
    <w:rsid w:val="00507974"/>
    <w:rsid w:val="00517153"/>
    <w:rsid w:val="00517AF7"/>
    <w:rsid w:val="00531FFD"/>
    <w:rsid w:val="005330BB"/>
    <w:rsid w:val="005343C1"/>
    <w:rsid w:val="005428C7"/>
    <w:rsid w:val="0054696C"/>
    <w:rsid w:val="00546D6C"/>
    <w:rsid w:val="00553B3C"/>
    <w:rsid w:val="00555438"/>
    <w:rsid w:val="00560235"/>
    <w:rsid w:val="00563821"/>
    <w:rsid w:val="00567710"/>
    <w:rsid w:val="005705C2"/>
    <w:rsid w:val="005739B0"/>
    <w:rsid w:val="00574654"/>
    <w:rsid w:val="00574CAC"/>
    <w:rsid w:val="00582606"/>
    <w:rsid w:val="00584C61"/>
    <w:rsid w:val="00585CFE"/>
    <w:rsid w:val="00590066"/>
    <w:rsid w:val="00590187"/>
    <w:rsid w:val="00590B01"/>
    <w:rsid w:val="00593EF7"/>
    <w:rsid w:val="005B06B3"/>
    <w:rsid w:val="005B08BD"/>
    <w:rsid w:val="005B262B"/>
    <w:rsid w:val="005B4B27"/>
    <w:rsid w:val="005C36F7"/>
    <w:rsid w:val="005C56DB"/>
    <w:rsid w:val="005C6039"/>
    <w:rsid w:val="005D33E7"/>
    <w:rsid w:val="005D36BE"/>
    <w:rsid w:val="005D3FAE"/>
    <w:rsid w:val="005D5D37"/>
    <w:rsid w:val="005D69E2"/>
    <w:rsid w:val="005E0146"/>
    <w:rsid w:val="005E73A5"/>
    <w:rsid w:val="005E7A0C"/>
    <w:rsid w:val="005E7EAD"/>
    <w:rsid w:val="005F57AF"/>
    <w:rsid w:val="00600BE4"/>
    <w:rsid w:val="006012A8"/>
    <w:rsid w:val="00604CD9"/>
    <w:rsid w:val="00605354"/>
    <w:rsid w:val="00613CB9"/>
    <w:rsid w:val="0062122D"/>
    <w:rsid w:val="0062298D"/>
    <w:rsid w:val="00625FD3"/>
    <w:rsid w:val="00627641"/>
    <w:rsid w:val="00634293"/>
    <w:rsid w:val="006377F8"/>
    <w:rsid w:val="00642DF4"/>
    <w:rsid w:val="006436A7"/>
    <w:rsid w:val="00643E56"/>
    <w:rsid w:val="00645A94"/>
    <w:rsid w:val="00651414"/>
    <w:rsid w:val="00656664"/>
    <w:rsid w:val="0066180C"/>
    <w:rsid w:val="00663494"/>
    <w:rsid w:val="00664167"/>
    <w:rsid w:val="00674ECD"/>
    <w:rsid w:val="00681202"/>
    <w:rsid w:val="006828A7"/>
    <w:rsid w:val="00684EC7"/>
    <w:rsid w:val="00685C8D"/>
    <w:rsid w:val="00686449"/>
    <w:rsid w:val="006A29C2"/>
    <w:rsid w:val="006A60A8"/>
    <w:rsid w:val="006A70A7"/>
    <w:rsid w:val="006B1401"/>
    <w:rsid w:val="006B3CEA"/>
    <w:rsid w:val="006B615B"/>
    <w:rsid w:val="006D4936"/>
    <w:rsid w:val="006D67BC"/>
    <w:rsid w:val="006D7502"/>
    <w:rsid w:val="006D7C5F"/>
    <w:rsid w:val="006F4149"/>
    <w:rsid w:val="00704A51"/>
    <w:rsid w:val="00707702"/>
    <w:rsid w:val="00711284"/>
    <w:rsid w:val="00714192"/>
    <w:rsid w:val="00720BB5"/>
    <w:rsid w:val="00720C49"/>
    <w:rsid w:val="00723427"/>
    <w:rsid w:val="007307CD"/>
    <w:rsid w:val="007317B3"/>
    <w:rsid w:val="00731EED"/>
    <w:rsid w:val="00735A18"/>
    <w:rsid w:val="007413D2"/>
    <w:rsid w:val="00751C47"/>
    <w:rsid w:val="007543F2"/>
    <w:rsid w:val="007615AF"/>
    <w:rsid w:val="00761B2B"/>
    <w:rsid w:val="00773061"/>
    <w:rsid w:val="0077339C"/>
    <w:rsid w:val="00776B2F"/>
    <w:rsid w:val="00780094"/>
    <w:rsid w:val="007800D4"/>
    <w:rsid w:val="00780E25"/>
    <w:rsid w:val="00790115"/>
    <w:rsid w:val="007973D2"/>
    <w:rsid w:val="00797EFD"/>
    <w:rsid w:val="007A4808"/>
    <w:rsid w:val="007A56C2"/>
    <w:rsid w:val="007A75E5"/>
    <w:rsid w:val="007A7A49"/>
    <w:rsid w:val="007B25F9"/>
    <w:rsid w:val="007B2981"/>
    <w:rsid w:val="007B4546"/>
    <w:rsid w:val="007C4C5A"/>
    <w:rsid w:val="007C4DB7"/>
    <w:rsid w:val="007D2A96"/>
    <w:rsid w:val="007E6D3E"/>
    <w:rsid w:val="007F2D64"/>
    <w:rsid w:val="007F78FE"/>
    <w:rsid w:val="00801170"/>
    <w:rsid w:val="00806348"/>
    <w:rsid w:val="0081018F"/>
    <w:rsid w:val="0081188E"/>
    <w:rsid w:val="00820D59"/>
    <w:rsid w:val="008248C4"/>
    <w:rsid w:val="00830DE5"/>
    <w:rsid w:val="0083163D"/>
    <w:rsid w:val="00832B55"/>
    <w:rsid w:val="00835ABE"/>
    <w:rsid w:val="00836093"/>
    <w:rsid w:val="008416DA"/>
    <w:rsid w:val="00841BD1"/>
    <w:rsid w:val="00841E98"/>
    <w:rsid w:val="008433A6"/>
    <w:rsid w:val="008435AB"/>
    <w:rsid w:val="0084547A"/>
    <w:rsid w:val="008461CC"/>
    <w:rsid w:val="00847A11"/>
    <w:rsid w:val="00847B91"/>
    <w:rsid w:val="00855468"/>
    <w:rsid w:val="00856227"/>
    <w:rsid w:val="008573EE"/>
    <w:rsid w:val="00861674"/>
    <w:rsid w:val="00867547"/>
    <w:rsid w:val="008749B1"/>
    <w:rsid w:val="00875965"/>
    <w:rsid w:val="008805AD"/>
    <w:rsid w:val="00880D75"/>
    <w:rsid w:val="0088345F"/>
    <w:rsid w:val="00885568"/>
    <w:rsid w:val="00892501"/>
    <w:rsid w:val="008A079B"/>
    <w:rsid w:val="008A7590"/>
    <w:rsid w:val="008B1309"/>
    <w:rsid w:val="008B242C"/>
    <w:rsid w:val="008B49BA"/>
    <w:rsid w:val="008B5253"/>
    <w:rsid w:val="008B5789"/>
    <w:rsid w:val="008D04CE"/>
    <w:rsid w:val="008D2790"/>
    <w:rsid w:val="008D7DE0"/>
    <w:rsid w:val="008E24EE"/>
    <w:rsid w:val="008E5EAA"/>
    <w:rsid w:val="008F0ACE"/>
    <w:rsid w:val="008F526F"/>
    <w:rsid w:val="008F5405"/>
    <w:rsid w:val="008F7443"/>
    <w:rsid w:val="008F796F"/>
    <w:rsid w:val="009030AD"/>
    <w:rsid w:val="009040F9"/>
    <w:rsid w:val="00906AA4"/>
    <w:rsid w:val="00906F75"/>
    <w:rsid w:val="009117EB"/>
    <w:rsid w:val="0091345F"/>
    <w:rsid w:val="0091555E"/>
    <w:rsid w:val="00920EDD"/>
    <w:rsid w:val="009315DD"/>
    <w:rsid w:val="00940312"/>
    <w:rsid w:val="00940EAA"/>
    <w:rsid w:val="0094366A"/>
    <w:rsid w:val="00946C18"/>
    <w:rsid w:val="00946CE0"/>
    <w:rsid w:val="009540E9"/>
    <w:rsid w:val="00960C39"/>
    <w:rsid w:val="00961BF1"/>
    <w:rsid w:val="0097349A"/>
    <w:rsid w:val="00975C3C"/>
    <w:rsid w:val="009838B5"/>
    <w:rsid w:val="00984BA5"/>
    <w:rsid w:val="00984BAF"/>
    <w:rsid w:val="00984D52"/>
    <w:rsid w:val="00985394"/>
    <w:rsid w:val="0098698D"/>
    <w:rsid w:val="00987941"/>
    <w:rsid w:val="00993C23"/>
    <w:rsid w:val="009A013C"/>
    <w:rsid w:val="009A0A48"/>
    <w:rsid w:val="009A1353"/>
    <w:rsid w:val="009A2635"/>
    <w:rsid w:val="009A4035"/>
    <w:rsid w:val="009A5010"/>
    <w:rsid w:val="009B618D"/>
    <w:rsid w:val="009D1631"/>
    <w:rsid w:val="009D6113"/>
    <w:rsid w:val="009D703A"/>
    <w:rsid w:val="009E01D1"/>
    <w:rsid w:val="009E57DE"/>
    <w:rsid w:val="009F1013"/>
    <w:rsid w:val="009F4248"/>
    <w:rsid w:val="00A016A0"/>
    <w:rsid w:val="00A153BB"/>
    <w:rsid w:val="00A27C8B"/>
    <w:rsid w:val="00A30C81"/>
    <w:rsid w:val="00A36D45"/>
    <w:rsid w:val="00A37042"/>
    <w:rsid w:val="00A51ED0"/>
    <w:rsid w:val="00A55665"/>
    <w:rsid w:val="00A612F2"/>
    <w:rsid w:val="00A62517"/>
    <w:rsid w:val="00A634B7"/>
    <w:rsid w:val="00A64DD6"/>
    <w:rsid w:val="00A65ACE"/>
    <w:rsid w:val="00A7467D"/>
    <w:rsid w:val="00A748EE"/>
    <w:rsid w:val="00A75B44"/>
    <w:rsid w:val="00A8072F"/>
    <w:rsid w:val="00A81E7D"/>
    <w:rsid w:val="00A854AB"/>
    <w:rsid w:val="00A91D57"/>
    <w:rsid w:val="00A972DE"/>
    <w:rsid w:val="00AA26BA"/>
    <w:rsid w:val="00AA30D3"/>
    <w:rsid w:val="00AA45F1"/>
    <w:rsid w:val="00AC17B5"/>
    <w:rsid w:val="00AC49C5"/>
    <w:rsid w:val="00AC52C4"/>
    <w:rsid w:val="00AD36B0"/>
    <w:rsid w:val="00AD448F"/>
    <w:rsid w:val="00AE7669"/>
    <w:rsid w:val="00AE7727"/>
    <w:rsid w:val="00AF5EAE"/>
    <w:rsid w:val="00AF5F65"/>
    <w:rsid w:val="00AF74DB"/>
    <w:rsid w:val="00B02D77"/>
    <w:rsid w:val="00B0303C"/>
    <w:rsid w:val="00B1452E"/>
    <w:rsid w:val="00B213C9"/>
    <w:rsid w:val="00B279AC"/>
    <w:rsid w:val="00B33DCD"/>
    <w:rsid w:val="00B36F50"/>
    <w:rsid w:val="00B402B7"/>
    <w:rsid w:val="00B42432"/>
    <w:rsid w:val="00B46E23"/>
    <w:rsid w:val="00B50ACF"/>
    <w:rsid w:val="00B539CD"/>
    <w:rsid w:val="00B63AAA"/>
    <w:rsid w:val="00B674BD"/>
    <w:rsid w:val="00B70B21"/>
    <w:rsid w:val="00B8197A"/>
    <w:rsid w:val="00B9310F"/>
    <w:rsid w:val="00BA025D"/>
    <w:rsid w:val="00BA0B78"/>
    <w:rsid w:val="00BA625F"/>
    <w:rsid w:val="00BB159F"/>
    <w:rsid w:val="00BB17C2"/>
    <w:rsid w:val="00BB268F"/>
    <w:rsid w:val="00BB4BF9"/>
    <w:rsid w:val="00BB6842"/>
    <w:rsid w:val="00BC4B73"/>
    <w:rsid w:val="00BC5207"/>
    <w:rsid w:val="00BC57F0"/>
    <w:rsid w:val="00BC5A65"/>
    <w:rsid w:val="00BD71C9"/>
    <w:rsid w:val="00BE02E6"/>
    <w:rsid w:val="00BF33F2"/>
    <w:rsid w:val="00C01343"/>
    <w:rsid w:val="00C02925"/>
    <w:rsid w:val="00C03847"/>
    <w:rsid w:val="00C05FDF"/>
    <w:rsid w:val="00C1220F"/>
    <w:rsid w:val="00C12D26"/>
    <w:rsid w:val="00C176D6"/>
    <w:rsid w:val="00C2062A"/>
    <w:rsid w:val="00C22247"/>
    <w:rsid w:val="00C315C0"/>
    <w:rsid w:val="00C31CBB"/>
    <w:rsid w:val="00C41656"/>
    <w:rsid w:val="00C420D6"/>
    <w:rsid w:val="00C4754C"/>
    <w:rsid w:val="00C54F3E"/>
    <w:rsid w:val="00C55342"/>
    <w:rsid w:val="00C565BD"/>
    <w:rsid w:val="00C57302"/>
    <w:rsid w:val="00C60B18"/>
    <w:rsid w:val="00C67EA5"/>
    <w:rsid w:val="00C704C9"/>
    <w:rsid w:val="00C75E31"/>
    <w:rsid w:val="00C8106A"/>
    <w:rsid w:val="00C82FB0"/>
    <w:rsid w:val="00C91491"/>
    <w:rsid w:val="00C97A18"/>
    <w:rsid w:val="00CA5E83"/>
    <w:rsid w:val="00CB222E"/>
    <w:rsid w:val="00CB33CD"/>
    <w:rsid w:val="00CB3D24"/>
    <w:rsid w:val="00CB6305"/>
    <w:rsid w:val="00CB7AE9"/>
    <w:rsid w:val="00CC358E"/>
    <w:rsid w:val="00CD3F34"/>
    <w:rsid w:val="00CD55ED"/>
    <w:rsid w:val="00CD68D9"/>
    <w:rsid w:val="00CE0619"/>
    <w:rsid w:val="00CE0C15"/>
    <w:rsid w:val="00CE4FAE"/>
    <w:rsid w:val="00CF11C5"/>
    <w:rsid w:val="00CF4D72"/>
    <w:rsid w:val="00CF7971"/>
    <w:rsid w:val="00D00E3F"/>
    <w:rsid w:val="00D02E8E"/>
    <w:rsid w:val="00D051EC"/>
    <w:rsid w:val="00D07111"/>
    <w:rsid w:val="00D12053"/>
    <w:rsid w:val="00D15E1A"/>
    <w:rsid w:val="00D23A13"/>
    <w:rsid w:val="00D24640"/>
    <w:rsid w:val="00D27925"/>
    <w:rsid w:val="00D30B06"/>
    <w:rsid w:val="00D36133"/>
    <w:rsid w:val="00D42309"/>
    <w:rsid w:val="00D43630"/>
    <w:rsid w:val="00D46B4A"/>
    <w:rsid w:val="00D4719C"/>
    <w:rsid w:val="00D51FDF"/>
    <w:rsid w:val="00D549F1"/>
    <w:rsid w:val="00D5603D"/>
    <w:rsid w:val="00D570BE"/>
    <w:rsid w:val="00D611AE"/>
    <w:rsid w:val="00D61B3C"/>
    <w:rsid w:val="00D63FB1"/>
    <w:rsid w:val="00D67DFF"/>
    <w:rsid w:val="00D71DDF"/>
    <w:rsid w:val="00D7383A"/>
    <w:rsid w:val="00D7565B"/>
    <w:rsid w:val="00D76B05"/>
    <w:rsid w:val="00D84597"/>
    <w:rsid w:val="00D85953"/>
    <w:rsid w:val="00D87086"/>
    <w:rsid w:val="00D9005C"/>
    <w:rsid w:val="00D936D4"/>
    <w:rsid w:val="00D95F39"/>
    <w:rsid w:val="00D97E7B"/>
    <w:rsid w:val="00DA0513"/>
    <w:rsid w:val="00DA2A90"/>
    <w:rsid w:val="00DA388F"/>
    <w:rsid w:val="00DB0693"/>
    <w:rsid w:val="00DB592E"/>
    <w:rsid w:val="00DC1564"/>
    <w:rsid w:val="00DC2138"/>
    <w:rsid w:val="00DC76DB"/>
    <w:rsid w:val="00DC7C20"/>
    <w:rsid w:val="00DD12CB"/>
    <w:rsid w:val="00DD1836"/>
    <w:rsid w:val="00DD3AC1"/>
    <w:rsid w:val="00DD77C2"/>
    <w:rsid w:val="00DF0EA0"/>
    <w:rsid w:val="00DF4543"/>
    <w:rsid w:val="00E11DB6"/>
    <w:rsid w:val="00E16790"/>
    <w:rsid w:val="00E2451C"/>
    <w:rsid w:val="00E2539C"/>
    <w:rsid w:val="00E321AB"/>
    <w:rsid w:val="00E3792F"/>
    <w:rsid w:val="00E4435C"/>
    <w:rsid w:val="00E44D5E"/>
    <w:rsid w:val="00E62DA8"/>
    <w:rsid w:val="00E66D3F"/>
    <w:rsid w:val="00E704A3"/>
    <w:rsid w:val="00E71E59"/>
    <w:rsid w:val="00E72C8C"/>
    <w:rsid w:val="00E73577"/>
    <w:rsid w:val="00E767DF"/>
    <w:rsid w:val="00E8375B"/>
    <w:rsid w:val="00E87330"/>
    <w:rsid w:val="00E90F9C"/>
    <w:rsid w:val="00E91D92"/>
    <w:rsid w:val="00E93124"/>
    <w:rsid w:val="00E9373C"/>
    <w:rsid w:val="00E94770"/>
    <w:rsid w:val="00E97525"/>
    <w:rsid w:val="00E97659"/>
    <w:rsid w:val="00EA0166"/>
    <w:rsid w:val="00EA29F6"/>
    <w:rsid w:val="00EA5DD3"/>
    <w:rsid w:val="00EB3E0D"/>
    <w:rsid w:val="00EB52AB"/>
    <w:rsid w:val="00EB6EC0"/>
    <w:rsid w:val="00EC375C"/>
    <w:rsid w:val="00EC4A15"/>
    <w:rsid w:val="00ED2C57"/>
    <w:rsid w:val="00ED5DC5"/>
    <w:rsid w:val="00ED6554"/>
    <w:rsid w:val="00EE25DE"/>
    <w:rsid w:val="00EF5D6C"/>
    <w:rsid w:val="00EF7E07"/>
    <w:rsid w:val="00F01881"/>
    <w:rsid w:val="00F13BD4"/>
    <w:rsid w:val="00F1688B"/>
    <w:rsid w:val="00F23834"/>
    <w:rsid w:val="00F24D93"/>
    <w:rsid w:val="00F25949"/>
    <w:rsid w:val="00F27A6B"/>
    <w:rsid w:val="00F34082"/>
    <w:rsid w:val="00F34169"/>
    <w:rsid w:val="00F3424E"/>
    <w:rsid w:val="00F35CDE"/>
    <w:rsid w:val="00F37676"/>
    <w:rsid w:val="00F51B3C"/>
    <w:rsid w:val="00F55826"/>
    <w:rsid w:val="00F57521"/>
    <w:rsid w:val="00F57FB6"/>
    <w:rsid w:val="00F60BC2"/>
    <w:rsid w:val="00F61543"/>
    <w:rsid w:val="00F62461"/>
    <w:rsid w:val="00F633B1"/>
    <w:rsid w:val="00F71F1F"/>
    <w:rsid w:val="00F75339"/>
    <w:rsid w:val="00F768AC"/>
    <w:rsid w:val="00F90591"/>
    <w:rsid w:val="00F91974"/>
    <w:rsid w:val="00F9469C"/>
    <w:rsid w:val="00FA0CBB"/>
    <w:rsid w:val="00FA4BCC"/>
    <w:rsid w:val="00FA62C4"/>
    <w:rsid w:val="00FA7435"/>
    <w:rsid w:val="00FB342D"/>
    <w:rsid w:val="00FC457C"/>
    <w:rsid w:val="00FC6636"/>
    <w:rsid w:val="00FC6B65"/>
    <w:rsid w:val="00FD1091"/>
    <w:rsid w:val="00FD20CE"/>
    <w:rsid w:val="00FD4643"/>
    <w:rsid w:val="00FD6C77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939A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138"/>
    <w:rPr>
      <w:sz w:val="24"/>
      <w:szCs w:val="24"/>
      <w:lang w:eastAsia="en-GB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0D10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6">
    <w:name w:val="heading 6"/>
    <w:basedOn w:val="Normal"/>
    <w:next w:val="Normal"/>
    <w:link w:val="Overskrift6Tegn"/>
    <w:uiPriority w:val="99"/>
    <w:qFormat/>
    <w:rsid w:val="0081018F"/>
    <w:pPr>
      <w:spacing w:before="240" w:after="60" w:line="400" w:lineRule="exact"/>
      <w:outlineLvl w:val="5"/>
    </w:pPr>
    <w:rPr>
      <w:bCs/>
      <w:i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link w:val="Overskrift2"/>
    <w:uiPriority w:val="99"/>
    <w:semiHidden/>
    <w:locked/>
    <w:rsid w:val="00D97E7B"/>
    <w:rPr>
      <w:rFonts w:ascii="Cambria" w:hAnsi="Cambria" w:cs="Times New Roman"/>
      <w:b/>
      <w:bCs/>
      <w:i/>
      <w:iCs/>
      <w:sz w:val="28"/>
      <w:szCs w:val="28"/>
      <w:lang w:val="en-GB" w:eastAsia="en-GB"/>
    </w:rPr>
  </w:style>
  <w:style w:type="character" w:customStyle="1" w:styleId="Overskrift6Tegn">
    <w:name w:val="Overskrift 6 Tegn"/>
    <w:link w:val="Overskrift6"/>
    <w:uiPriority w:val="99"/>
    <w:semiHidden/>
    <w:locked/>
    <w:rsid w:val="00D97E7B"/>
    <w:rPr>
      <w:rFonts w:ascii="Calibri" w:hAnsi="Calibri" w:cs="Times New Roman"/>
      <w:b/>
      <w:bCs/>
      <w:lang w:val="en-GB" w:eastAsia="en-GB"/>
    </w:rPr>
  </w:style>
  <w:style w:type="paragraph" w:styleId="Almindeligtekst">
    <w:name w:val="Plain Text"/>
    <w:basedOn w:val="Normal"/>
    <w:link w:val="AlmindeligtekstTegn"/>
    <w:uiPriority w:val="99"/>
    <w:rsid w:val="00835ABE"/>
    <w:rPr>
      <w:rFonts w:ascii="Courier New" w:hAnsi="Courier New" w:cs="Courier New"/>
      <w:sz w:val="20"/>
      <w:szCs w:val="20"/>
    </w:rPr>
  </w:style>
  <w:style w:type="character" w:customStyle="1" w:styleId="AlmindeligtekstTegn">
    <w:name w:val="Almindelig tekst Tegn"/>
    <w:link w:val="Almindeligtekst"/>
    <w:uiPriority w:val="99"/>
    <w:locked/>
    <w:rsid w:val="00DC2138"/>
    <w:rPr>
      <w:rFonts w:ascii="Courier New" w:hAnsi="Courier New" w:cs="Courier New"/>
      <w:lang w:val="en-US" w:eastAsia="en-US" w:bidi="ar-SA"/>
    </w:rPr>
  </w:style>
  <w:style w:type="paragraph" w:styleId="Sidehoved">
    <w:name w:val="header"/>
    <w:basedOn w:val="Normal"/>
    <w:link w:val="SidehovedTegn"/>
    <w:uiPriority w:val="99"/>
    <w:rsid w:val="003311CB"/>
    <w:pPr>
      <w:tabs>
        <w:tab w:val="center" w:pos="4986"/>
        <w:tab w:val="right" w:pos="9972"/>
      </w:tabs>
    </w:pPr>
  </w:style>
  <w:style w:type="character" w:customStyle="1" w:styleId="SidehovedTegn">
    <w:name w:val="Sidehoved Tegn"/>
    <w:link w:val="Sidehoved"/>
    <w:uiPriority w:val="99"/>
    <w:semiHidden/>
    <w:locked/>
    <w:rsid w:val="00D97E7B"/>
    <w:rPr>
      <w:rFonts w:cs="Times New Roman"/>
      <w:sz w:val="24"/>
      <w:szCs w:val="24"/>
      <w:lang w:val="en-GB" w:eastAsia="en-GB"/>
    </w:rPr>
  </w:style>
  <w:style w:type="paragraph" w:styleId="Sidefod">
    <w:name w:val="footer"/>
    <w:basedOn w:val="Normal"/>
    <w:link w:val="SidefodTegn"/>
    <w:uiPriority w:val="99"/>
    <w:rsid w:val="003311CB"/>
    <w:pPr>
      <w:tabs>
        <w:tab w:val="center" w:pos="4986"/>
        <w:tab w:val="right" w:pos="9972"/>
      </w:tabs>
    </w:pPr>
  </w:style>
  <w:style w:type="character" w:customStyle="1" w:styleId="SidefodTegn">
    <w:name w:val="Sidefod Tegn"/>
    <w:link w:val="Sidefod"/>
    <w:uiPriority w:val="99"/>
    <w:semiHidden/>
    <w:locked/>
    <w:rsid w:val="00D97E7B"/>
    <w:rPr>
      <w:rFonts w:cs="Times New Roman"/>
      <w:sz w:val="24"/>
      <w:szCs w:val="24"/>
      <w:lang w:val="en-GB" w:eastAsia="en-GB"/>
    </w:rPr>
  </w:style>
  <w:style w:type="character" w:styleId="Sidetal">
    <w:name w:val="page number"/>
    <w:uiPriority w:val="99"/>
    <w:rsid w:val="003311CB"/>
    <w:rPr>
      <w:rFonts w:cs="Times New Roman"/>
    </w:rPr>
  </w:style>
  <w:style w:type="character" w:customStyle="1" w:styleId="apple-style-span">
    <w:name w:val="apple-style-span"/>
    <w:uiPriority w:val="99"/>
    <w:rsid w:val="00DC2138"/>
    <w:rPr>
      <w:rFonts w:cs="Times New Roman"/>
    </w:rPr>
  </w:style>
  <w:style w:type="character" w:customStyle="1" w:styleId="apple-converted-space">
    <w:name w:val="apple-converted-space"/>
    <w:uiPriority w:val="99"/>
    <w:rsid w:val="00DC2138"/>
    <w:rPr>
      <w:rFonts w:cs="Times New Roman"/>
    </w:rPr>
  </w:style>
  <w:style w:type="character" w:styleId="Kommentarhenvisning">
    <w:name w:val="annotation reference"/>
    <w:uiPriority w:val="99"/>
    <w:rsid w:val="009F1013"/>
    <w:rPr>
      <w:rFonts w:cs="Times New Roman"/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rsid w:val="009F1013"/>
    <w:rPr>
      <w:sz w:val="20"/>
      <w:szCs w:val="20"/>
    </w:rPr>
  </w:style>
  <w:style w:type="character" w:customStyle="1" w:styleId="KommentartekstTegn">
    <w:name w:val="Kommentartekst Tegn"/>
    <w:link w:val="Kommentartekst"/>
    <w:uiPriority w:val="99"/>
    <w:locked/>
    <w:rsid w:val="009F1013"/>
    <w:rPr>
      <w:rFonts w:cs="Times New Roman"/>
      <w:lang w:val="en-GB" w:eastAsia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rsid w:val="009F1013"/>
    <w:rPr>
      <w:b/>
      <w:bCs/>
    </w:rPr>
  </w:style>
  <w:style w:type="character" w:customStyle="1" w:styleId="KommentaremneTegn">
    <w:name w:val="Kommentaremne Tegn"/>
    <w:link w:val="Kommentaremne"/>
    <w:uiPriority w:val="99"/>
    <w:locked/>
    <w:rsid w:val="009F1013"/>
    <w:rPr>
      <w:rFonts w:cs="Times New Roman"/>
      <w:b/>
      <w:bCs/>
      <w:lang w:val="en-GB" w:eastAsia="en-GB"/>
    </w:rPr>
  </w:style>
  <w:style w:type="paragraph" w:styleId="Markeringsbobletekst">
    <w:name w:val="Balloon Text"/>
    <w:basedOn w:val="Normal"/>
    <w:link w:val="MarkeringsbobletekstTegn"/>
    <w:uiPriority w:val="99"/>
    <w:rsid w:val="009F101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locked/>
    <w:rsid w:val="009F1013"/>
    <w:rPr>
      <w:rFonts w:ascii="Tahoma" w:hAnsi="Tahoma" w:cs="Tahoma"/>
      <w:sz w:val="16"/>
      <w:szCs w:val="16"/>
      <w:lang w:val="en-GB" w:eastAsia="en-GB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D63FB1"/>
    <w:rPr>
      <w:rFonts w:ascii="Lucida Grande" w:hAnsi="Lucida Grande"/>
    </w:rPr>
  </w:style>
  <w:style w:type="character" w:customStyle="1" w:styleId="DokumentoversigtTegn">
    <w:name w:val="Dokumentoversigt Tegn"/>
    <w:link w:val="Dokumentoversigt"/>
    <w:uiPriority w:val="99"/>
    <w:semiHidden/>
    <w:rsid w:val="00D63FB1"/>
    <w:rPr>
      <w:rFonts w:ascii="Lucida Grande" w:hAnsi="Lucida Grande"/>
      <w:sz w:val="24"/>
      <w:szCs w:val="24"/>
      <w:lang w:val="en-GB" w:eastAsia="en-GB"/>
    </w:rPr>
  </w:style>
  <w:style w:type="paragraph" w:styleId="Listeafsnit">
    <w:name w:val="List Paragraph"/>
    <w:basedOn w:val="Normal"/>
    <w:uiPriority w:val="34"/>
    <w:qFormat/>
    <w:rsid w:val="00E91D92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D27925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27925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8118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44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ure.au.dk/portal/en/persons/madsrt@cc.au.dk/publica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dsrt\Documents\My%20Dropbox\Startdokument09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C:\Users\Madsrt\Documents\My Dropbox\Startdokument09b.dot</Template>
  <TotalTime>1</TotalTime>
  <Pages>2</Pages>
  <Words>730</Words>
  <Characters>4456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Mads Rosendahl Thomsen</vt:lpstr>
      <vt:lpstr>Mads Rosendahl Thomsen</vt:lpstr>
    </vt:vector>
  </TitlesOfParts>
  <Company>HUM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Mads Rosendahl Thomsen</dc:title>
  <dc:creator>Mads Rosendahl Thomsen</dc:creator>
  <cp:lastModifiedBy>Mads Rosendahl Thomsen</cp:lastModifiedBy>
  <cp:revision>2</cp:revision>
  <cp:lastPrinted>2022-02-22T09:33:00Z</cp:lastPrinted>
  <dcterms:created xsi:type="dcterms:W3CDTF">2026-02-16T15:48:00Z</dcterms:created>
  <dcterms:modified xsi:type="dcterms:W3CDTF">2026-02-16T15:48:00Z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