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123" w:rsidRPr="006D4149" w:rsidRDefault="009C1123">
      <w:pPr>
        <w:jc w:val="center"/>
        <w:rPr>
          <w:color w:val="365F91" w:themeColor="accent1" w:themeShade="BF"/>
          <w:sz w:val="56"/>
        </w:rPr>
      </w:pPr>
      <w:r w:rsidRPr="006D4149">
        <w:rPr>
          <w:color w:val="365F91" w:themeColor="accent1" w:themeShade="BF"/>
          <w:sz w:val="56"/>
        </w:rPr>
        <w:t>Academia Europaea</w:t>
      </w:r>
    </w:p>
    <w:p w:rsidR="009C1123" w:rsidRPr="006D4149" w:rsidRDefault="009C1123">
      <w:pPr>
        <w:jc w:val="center"/>
        <w:rPr>
          <w:color w:val="365F91" w:themeColor="accent1" w:themeShade="BF"/>
          <w:sz w:val="28"/>
          <w:szCs w:val="28"/>
        </w:rPr>
      </w:pPr>
      <w:r w:rsidRPr="006D4149">
        <w:rPr>
          <w:color w:val="365F91" w:themeColor="accent1" w:themeShade="BF"/>
          <w:sz w:val="28"/>
          <w:szCs w:val="28"/>
        </w:rPr>
        <w:t>‘The Academy of Europe’</w:t>
      </w:r>
    </w:p>
    <w:p w:rsidR="00174C3E" w:rsidRPr="00174C3E" w:rsidRDefault="009C1123" w:rsidP="00174C3E">
      <w:pPr>
        <w:jc w:val="center"/>
        <w:rPr>
          <w:color w:val="365F91" w:themeColor="accent1" w:themeShade="BF"/>
          <w:sz w:val="18"/>
        </w:rPr>
      </w:pPr>
      <w:r w:rsidRPr="006D4149">
        <w:rPr>
          <w:color w:val="365F91" w:themeColor="accent1" w:themeShade="BF"/>
          <w:sz w:val="18"/>
        </w:rPr>
        <w:t xml:space="preserve">General Secretariat, </w:t>
      </w:r>
      <w:r w:rsidR="00174C3E" w:rsidRPr="00174C3E">
        <w:rPr>
          <w:color w:val="365F91" w:themeColor="accent1" w:themeShade="BF"/>
          <w:sz w:val="18"/>
        </w:rPr>
        <w:t>Room 251, Senate House</w:t>
      </w:r>
      <w:r w:rsidR="00174C3E">
        <w:rPr>
          <w:color w:val="365F91" w:themeColor="accent1" w:themeShade="BF"/>
          <w:sz w:val="18"/>
        </w:rPr>
        <w:t xml:space="preserve">, </w:t>
      </w:r>
      <w:r w:rsidR="00174C3E" w:rsidRPr="00174C3E">
        <w:rPr>
          <w:color w:val="365F91" w:themeColor="accent1" w:themeShade="BF"/>
          <w:sz w:val="18"/>
        </w:rPr>
        <w:t>University of London</w:t>
      </w:r>
      <w:proofErr w:type="gramStart"/>
      <w:r w:rsidR="00174C3E">
        <w:rPr>
          <w:color w:val="365F91" w:themeColor="accent1" w:themeShade="BF"/>
          <w:sz w:val="18"/>
        </w:rPr>
        <w:t xml:space="preserve">, </w:t>
      </w:r>
      <w:r w:rsidR="00174C3E" w:rsidRPr="00174C3E">
        <w:rPr>
          <w:color w:val="365F91" w:themeColor="accent1" w:themeShade="BF"/>
          <w:sz w:val="18"/>
        </w:rPr>
        <w:t xml:space="preserve"> Malet</w:t>
      </w:r>
      <w:proofErr w:type="gramEnd"/>
      <w:r w:rsidR="00174C3E" w:rsidRPr="00174C3E">
        <w:rPr>
          <w:color w:val="365F91" w:themeColor="accent1" w:themeShade="BF"/>
          <w:sz w:val="18"/>
        </w:rPr>
        <w:t xml:space="preserve"> Street</w:t>
      </w:r>
      <w:r w:rsidR="00174C3E">
        <w:rPr>
          <w:color w:val="365F91" w:themeColor="accent1" w:themeShade="BF"/>
          <w:sz w:val="18"/>
        </w:rPr>
        <w:t xml:space="preserve">, </w:t>
      </w:r>
      <w:r w:rsidR="00174C3E" w:rsidRPr="00174C3E">
        <w:rPr>
          <w:color w:val="365F91" w:themeColor="accent1" w:themeShade="BF"/>
          <w:sz w:val="18"/>
        </w:rPr>
        <w:t>London</w:t>
      </w:r>
      <w:r w:rsidR="00174C3E">
        <w:rPr>
          <w:color w:val="365F91" w:themeColor="accent1" w:themeShade="BF"/>
          <w:sz w:val="18"/>
        </w:rPr>
        <w:t xml:space="preserve">, </w:t>
      </w:r>
      <w:r w:rsidR="00174C3E" w:rsidRPr="00174C3E">
        <w:rPr>
          <w:color w:val="365F91" w:themeColor="accent1" w:themeShade="BF"/>
          <w:sz w:val="18"/>
        </w:rPr>
        <w:t>WC1E 7HU</w:t>
      </w:r>
    </w:p>
    <w:p w:rsidR="009C1123" w:rsidRPr="006D4149" w:rsidRDefault="00174C3E" w:rsidP="00174C3E">
      <w:pPr>
        <w:jc w:val="center"/>
        <w:rPr>
          <w:color w:val="365F91" w:themeColor="accent1" w:themeShade="BF"/>
        </w:rPr>
      </w:pPr>
      <w:r>
        <w:rPr>
          <w:color w:val="365F91" w:themeColor="accent1" w:themeShade="BF"/>
          <w:sz w:val="18"/>
        </w:rPr>
        <w:t>T</w:t>
      </w:r>
      <w:r w:rsidRPr="00174C3E">
        <w:rPr>
          <w:color w:val="365F91" w:themeColor="accent1" w:themeShade="BF"/>
          <w:sz w:val="18"/>
        </w:rPr>
        <w:t>el: +44 (0) 207 862 5784</w:t>
      </w:r>
      <w:r w:rsidR="009C1123">
        <w:rPr>
          <w:color w:val="365F91" w:themeColor="accent1" w:themeShade="BF"/>
          <w:sz w:val="18"/>
        </w:rPr>
        <w:tab/>
      </w:r>
      <w:r w:rsidR="009C1123" w:rsidRPr="006D4149">
        <w:rPr>
          <w:color w:val="365F91" w:themeColor="accent1" w:themeShade="BF"/>
          <w:sz w:val="18"/>
        </w:rPr>
        <w:t>www.ae-info.org</w:t>
      </w:r>
    </w:p>
    <w:p w:rsidR="006134DC" w:rsidRDefault="006134DC"/>
    <w:p w:rsidR="00551877" w:rsidRDefault="00551877" w:rsidP="00551877">
      <w:pPr>
        <w:pStyle w:val="Default"/>
        <w:jc w:val="center"/>
        <w:rPr>
          <w:b/>
          <w:bCs/>
          <w:i/>
          <w:iCs/>
          <w:sz w:val="28"/>
          <w:szCs w:val="28"/>
        </w:rPr>
      </w:pPr>
    </w:p>
    <w:p w:rsidR="00551877" w:rsidRPr="00551877" w:rsidRDefault="00551877" w:rsidP="00551877">
      <w:pPr>
        <w:pStyle w:val="Default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51877">
        <w:rPr>
          <w:rFonts w:ascii="Times New Roman" w:hAnsi="Times New Roman" w:cs="Times New Roman"/>
          <w:b/>
          <w:bCs/>
          <w:i/>
          <w:iCs/>
          <w:sz w:val="28"/>
          <w:szCs w:val="28"/>
        </w:rPr>
        <w:t>To the members of Academia Europaea</w:t>
      </w:r>
    </w:p>
    <w:p w:rsidR="00551877" w:rsidRPr="00551877" w:rsidRDefault="00551877" w:rsidP="00551877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55187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</w:p>
    <w:p w:rsidR="00551877" w:rsidRPr="00551877" w:rsidRDefault="00551877" w:rsidP="00551877">
      <w:pPr>
        <w:pStyle w:val="Default"/>
        <w:jc w:val="right"/>
        <w:rPr>
          <w:rFonts w:ascii="Times New Roman" w:hAnsi="Times New Roman" w:cs="Times New Roman"/>
          <w:sz w:val="28"/>
          <w:szCs w:val="28"/>
        </w:rPr>
      </w:pPr>
    </w:p>
    <w:p w:rsidR="00551877" w:rsidRPr="00551877" w:rsidRDefault="00B60531" w:rsidP="00551877">
      <w:pPr>
        <w:pStyle w:val="Defaul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 </w:t>
      </w:r>
      <w:r w:rsidR="00486764">
        <w:rPr>
          <w:rFonts w:ascii="Times New Roman" w:hAnsi="Times New Roman" w:cs="Times New Roman"/>
          <w:sz w:val="28"/>
          <w:szCs w:val="28"/>
        </w:rPr>
        <w:t>March 2018</w:t>
      </w:r>
    </w:p>
    <w:p w:rsidR="00551877" w:rsidRPr="00551877" w:rsidRDefault="00551877" w:rsidP="00551877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551877" w:rsidRPr="00CC4E88" w:rsidRDefault="00551877" w:rsidP="00551877">
      <w:pPr>
        <w:pStyle w:val="Default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CC4E88">
        <w:rPr>
          <w:rFonts w:ascii="Times New Roman" w:hAnsi="Times New Roman" w:cs="Times New Roman"/>
          <w:b/>
          <w:bCs/>
          <w:sz w:val="28"/>
          <w:szCs w:val="28"/>
          <w:u w:val="single"/>
        </w:rPr>
        <w:t>Call for Nomination: Erasmus Medal - 201</w:t>
      </w:r>
      <w:r w:rsidR="00486764">
        <w:rPr>
          <w:rFonts w:ascii="Times New Roman" w:hAnsi="Times New Roman" w:cs="Times New Roman"/>
          <w:b/>
          <w:bCs/>
          <w:sz w:val="28"/>
          <w:szCs w:val="28"/>
          <w:u w:val="single"/>
        </w:rPr>
        <w:t>9</w:t>
      </w:r>
    </w:p>
    <w:p w:rsidR="00551877" w:rsidRPr="00551877" w:rsidRDefault="00551877" w:rsidP="00551877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551877" w:rsidRPr="00551877" w:rsidRDefault="00551877" w:rsidP="00551877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551877" w:rsidRPr="00551877" w:rsidRDefault="00551877" w:rsidP="00551877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551877">
        <w:rPr>
          <w:rFonts w:ascii="Times New Roman" w:hAnsi="Times New Roman" w:cs="Times New Roman"/>
          <w:sz w:val="28"/>
          <w:szCs w:val="28"/>
        </w:rPr>
        <w:t xml:space="preserve">Dear Colleague, </w:t>
      </w:r>
    </w:p>
    <w:p w:rsidR="00551877" w:rsidRPr="00551877" w:rsidRDefault="00551877" w:rsidP="00551877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551877" w:rsidRPr="00551877" w:rsidRDefault="00551877" w:rsidP="00551877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551877">
        <w:rPr>
          <w:rFonts w:ascii="Times New Roman" w:hAnsi="Times New Roman" w:cs="Times New Roman"/>
          <w:sz w:val="28"/>
          <w:szCs w:val="28"/>
        </w:rPr>
        <w:t xml:space="preserve">Since 1992 the conferring of the Erasmus Medal of the Academia is a highlight of the opening session of our annual meetings. </w:t>
      </w:r>
      <w:r w:rsidR="00CD0167">
        <w:rPr>
          <w:rFonts w:ascii="Times New Roman" w:hAnsi="Times New Roman" w:cs="Times New Roman"/>
          <w:sz w:val="28"/>
          <w:szCs w:val="28"/>
        </w:rPr>
        <w:t>Based on nominations by the membership, t</w:t>
      </w:r>
      <w:r w:rsidRPr="00551877">
        <w:rPr>
          <w:rFonts w:ascii="Times New Roman" w:hAnsi="Times New Roman" w:cs="Times New Roman"/>
          <w:sz w:val="28"/>
          <w:szCs w:val="28"/>
        </w:rPr>
        <w:t xml:space="preserve">he Erasmus Medal is awarded on the recommendation of the Council of AE to a scholar (preferably, but not necessary, a member of AE) who has maintained, over a sustained period, the highest level of international scholarship. The medallist is invited to give the annual Erasmus Lecture during the opening session of the Annual Meeting of the Academia. </w:t>
      </w:r>
    </w:p>
    <w:p w:rsidR="00551877" w:rsidRPr="00551877" w:rsidRDefault="00551877" w:rsidP="00551877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551877" w:rsidRPr="00551877" w:rsidRDefault="00551877" w:rsidP="00551877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551877">
        <w:rPr>
          <w:rFonts w:ascii="Times New Roman" w:hAnsi="Times New Roman" w:cs="Times New Roman"/>
          <w:sz w:val="28"/>
          <w:szCs w:val="28"/>
        </w:rPr>
        <w:t xml:space="preserve">You can read more about the Medal, the nomination and selection processes, and the former medallists on the following website: </w:t>
      </w:r>
    </w:p>
    <w:p w:rsidR="00551877" w:rsidRPr="00551877" w:rsidRDefault="00551877" w:rsidP="00551877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551877" w:rsidRPr="00EC465F" w:rsidRDefault="003D0E54" w:rsidP="00551877">
      <w:pPr>
        <w:pStyle w:val="Default"/>
        <w:rPr>
          <w:rFonts w:ascii="Times New Roman" w:hAnsi="Times New Roman" w:cs="Times New Roman"/>
          <w:b/>
          <w:sz w:val="26"/>
          <w:szCs w:val="26"/>
        </w:rPr>
      </w:pPr>
      <w:hyperlink r:id="rId6" w:history="1">
        <w:r w:rsidR="00EC465F" w:rsidRPr="007D29BE">
          <w:rPr>
            <w:rStyle w:val="Hyperlink"/>
            <w:rFonts w:ascii="Times New Roman" w:hAnsi="Times New Roman" w:cs="Times New Roman"/>
            <w:b/>
            <w:sz w:val="26"/>
            <w:szCs w:val="26"/>
          </w:rPr>
          <w:t>http://www.ae-info.org/ae/Acad_Main/Activities/Awards_and_Prizes/Erasmus_Medal</w:t>
        </w:r>
      </w:hyperlink>
    </w:p>
    <w:p w:rsidR="00551877" w:rsidRPr="00551877" w:rsidRDefault="00551877" w:rsidP="00551877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6A2E27" w:rsidRDefault="00551877" w:rsidP="00551877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551877">
        <w:rPr>
          <w:rFonts w:ascii="Times New Roman" w:hAnsi="Times New Roman" w:cs="Times New Roman"/>
          <w:sz w:val="28"/>
          <w:szCs w:val="28"/>
        </w:rPr>
        <w:t>The Erasmus Medal in 201</w:t>
      </w:r>
      <w:r w:rsidR="00486764">
        <w:rPr>
          <w:rFonts w:ascii="Times New Roman" w:hAnsi="Times New Roman" w:cs="Times New Roman"/>
          <w:sz w:val="28"/>
          <w:szCs w:val="28"/>
        </w:rPr>
        <w:t>9</w:t>
      </w:r>
      <w:r w:rsidRPr="00551877">
        <w:rPr>
          <w:rFonts w:ascii="Times New Roman" w:hAnsi="Times New Roman" w:cs="Times New Roman"/>
          <w:sz w:val="28"/>
          <w:szCs w:val="28"/>
        </w:rPr>
        <w:t xml:space="preserve"> will be awarded to a scholar working in a field belonging to our </w:t>
      </w:r>
      <w:r w:rsidRPr="00174C3E">
        <w:rPr>
          <w:rFonts w:ascii="Times New Roman" w:hAnsi="Times New Roman" w:cs="Times New Roman"/>
          <w:b/>
          <w:sz w:val="28"/>
          <w:szCs w:val="28"/>
        </w:rPr>
        <w:t>“</w:t>
      </w:r>
      <w:r w:rsidR="00486764">
        <w:rPr>
          <w:rFonts w:ascii="Times New Roman" w:hAnsi="Times New Roman" w:cs="Times New Roman"/>
          <w:b/>
          <w:sz w:val="28"/>
          <w:szCs w:val="28"/>
        </w:rPr>
        <w:t>A1</w:t>
      </w:r>
      <w:r w:rsidRPr="00174C3E">
        <w:rPr>
          <w:rFonts w:ascii="Times New Roman" w:hAnsi="Times New Roman" w:cs="Times New Roman"/>
          <w:b/>
          <w:sz w:val="28"/>
          <w:szCs w:val="28"/>
        </w:rPr>
        <w:t xml:space="preserve">” </w:t>
      </w:r>
      <w:r w:rsidR="00CD0167" w:rsidRPr="00174C3E">
        <w:rPr>
          <w:rFonts w:ascii="Times New Roman" w:hAnsi="Times New Roman" w:cs="Times New Roman"/>
          <w:b/>
          <w:sz w:val="28"/>
          <w:szCs w:val="28"/>
        </w:rPr>
        <w:t xml:space="preserve">Class </w:t>
      </w:r>
      <w:r w:rsidRPr="00174C3E">
        <w:rPr>
          <w:rFonts w:ascii="Times New Roman" w:hAnsi="Times New Roman" w:cs="Times New Roman"/>
          <w:b/>
          <w:sz w:val="28"/>
          <w:szCs w:val="28"/>
        </w:rPr>
        <w:t>(</w:t>
      </w:r>
      <w:r w:rsidR="00486764">
        <w:rPr>
          <w:rFonts w:ascii="Times New Roman" w:hAnsi="Times New Roman" w:cs="Times New Roman"/>
          <w:b/>
          <w:sz w:val="28"/>
          <w:szCs w:val="28"/>
        </w:rPr>
        <w:t>Humanities</w:t>
      </w:r>
      <w:r w:rsidR="006A2E27" w:rsidRPr="00174C3E">
        <w:rPr>
          <w:rFonts w:ascii="Times New Roman" w:hAnsi="Times New Roman" w:cs="Times New Roman"/>
          <w:b/>
          <w:sz w:val="28"/>
          <w:szCs w:val="28"/>
        </w:rPr>
        <w:t>)</w:t>
      </w:r>
      <w:r w:rsidRPr="0055187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A2E27" w:rsidRDefault="006A2E27" w:rsidP="00551877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551877" w:rsidRPr="00551877" w:rsidRDefault="00551877" w:rsidP="00551877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551877">
        <w:rPr>
          <w:rFonts w:ascii="Times New Roman" w:hAnsi="Times New Roman" w:cs="Times New Roman"/>
          <w:sz w:val="28"/>
          <w:szCs w:val="28"/>
        </w:rPr>
        <w:t xml:space="preserve">In line with the regulations of AE, the search committee consists of </w:t>
      </w:r>
      <w:r w:rsidR="00CD0167">
        <w:rPr>
          <w:rFonts w:ascii="Times New Roman" w:hAnsi="Times New Roman" w:cs="Times New Roman"/>
          <w:sz w:val="28"/>
          <w:szCs w:val="28"/>
        </w:rPr>
        <w:t xml:space="preserve">the chair of the class and </w:t>
      </w:r>
      <w:r w:rsidRPr="00551877">
        <w:rPr>
          <w:rFonts w:ascii="Times New Roman" w:hAnsi="Times New Roman" w:cs="Times New Roman"/>
          <w:sz w:val="28"/>
          <w:szCs w:val="28"/>
        </w:rPr>
        <w:t>the chairs of the releva</w:t>
      </w:r>
      <w:r w:rsidR="00CD0167">
        <w:rPr>
          <w:rFonts w:ascii="Times New Roman" w:hAnsi="Times New Roman" w:cs="Times New Roman"/>
          <w:sz w:val="28"/>
          <w:szCs w:val="28"/>
        </w:rPr>
        <w:t>nt sections</w:t>
      </w:r>
      <w:r w:rsidRPr="00551877">
        <w:rPr>
          <w:rFonts w:ascii="Times New Roman" w:hAnsi="Times New Roman" w:cs="Times New Roman"/>
          <w:sz w:val="28"/>
          <w:szCs w:val="28"/>
        </w:rPr>
        <w:t xml:space="preserve">, under the coordination </w:t>
      </w:r>
      <w:r w:rsidR="00486764">
        <w:rPr>
          <w:rFonts w:ascii="Times New Roman" w:hAnsi="Times New Roman" w:cs="Times New Roman"/>
          <w:sz w:val="28"/>
          <w:szCs w:val="28"/>
        </w:rPr>
        <w:t xml:space="preserve">of </w:t>
      </w:r>
      <w:r w:rsidR="00486764" w:rsidRPr="00551877">
        <w:rPr>
          <w:rFonts w:ascii="Times New Roman" w:hAnsi="Times New Roman" w:cs="Times New Roman"/>
          <w:sz w:val="28"/>
          <w:szCs w:val="28"/>
        </w:rPr>
        <w:t>me the undersigned</w:t>
      </w:r>
      <w:r w:rsidR="00486764">
        <w:rPr>
          <w:rFonts w:ascii="Times New Roman" w:hAnsi="Times New Roman" w:cs="Times New Roman"/>
          <w:sz w:val="28"/>
          <w:szCs w:val="28"/>
        </w:rPr>
        <w:t xml:space="preserve">, </w:t>
      </w:r>
      <w:r w:rsidRPr="00551877">
        <w:rPr>
          <w:rFonts w:ascii="Times New Roman" w:hAnsi="Times New Roman" w:cs="Times New Roman"/>
          <w:sz w:val="28"/>
          <w:szCs w:val="28"/>
        </w:rPr>
        <w:t>in line with the decision</w:t>
      </w:r>
      <w:r w:rsidR="00486764">
        <w:rPr>
          <w:rFonts w:ascii="Times New Roman" w:hAnsi="Times New Roman" w:cs="Times New Roman"/>
          <w:sz w:val="28"/>
          <w:szCs w:val="28"/>
        </w:rPr>
        <w:t>s</w:t>
      </w:r>
      <w:r w:rsidRPr="00551877">
        <w:rPr>
          <w:rFonts w:ascii="Times New Roman" w:hAnsi="Times New Roman" w:cs="Times New Roman"/>
          <w:sz w:val="28"/>
          <w:szCs w:val="28"/>
        </w:rPr>
        <w:t xml:space="preserve"> of the Council of the 16</w:t>
      </w:r>
      <w:r w:rsidRPr="00551877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Pr="00551877">
        <w:rPr>
          <w:rFonts w:ascii="Times New Roman" w:hAnsi="Times New Roman" w:cs="Times New Roman"/>
          <w:sz w:val="28"/>
          <w:szCs w:val="28"/>
        </w:rPr>
        <w:t xml:space="preserve"> of Se</w:t>
      </w:r>
      <w:r w:rsidR="00486764">
        <w:rPr>
          <w:rFonts w:ascii="Times New Roman" w:hAnsi="Times New Roman" w:cs="Times New Roman"/>
          <w:sz w:val="28"/>
          <w:szCs w:val="28"/>
        </w:rPr>
        <w:t>ptember 2013 as well as of the 22</w:t>
      </w:r>
      <w:r w:rsidR="00486764" w:rsidRPr="00486764">
        <w:rPr>
          <w:rFonts w:ascii="Times New Roman" w:hAnsi="Times New Roman" w:cs="Times New Roman"/>
          <w:sz w:val="28"/>
          <w:szCs w:val="28"/>
          <w:vertAlign w:val="superscript"/>
        </w:rPr>
        <w:t>nd</w:t>
      </w:r>
      <w:r w:rsidR="00486764">
        <w:rPr>
          <w:rFonts w:ascii="Times New Roman" w:hAnsi="Times New Roman" w:cs="Times New Roman"/>
          <w:sz w:val="28"/>
          <w:szCs w:val="28"/>
        </w:rPr>
        <w:t xml:space="preserve"> of November 2017. </w:t>
      </w:r>
    </w:p>
    <w:p w:rsidR="00551877" w:rsidRDefault="00551877" w:rsidP="00551877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551877" w:rsidRPr="00551877" w:rsidRDefault="00551877" w:rsidP="00551877">
      <w:pPr>
        <w:pStyle w:val="Default"/>
        <w:rPr>
          <w:rFonts w:ascii="Times New Roman" w:hAnsi="Times New Roman" w:cs="Times New Roman"/>
          <w:b/>
          <w:bCs/>
          <w:sz w:val="28"/>
          <w:szCs w:val="28"/>
        </w:rPr>
      </w:pPr>
      <w:r w:rsidRPr="00551877">
        <w:rPr>
          <w:rFonts w:ascii="Times New Roman" w:hAnsi="Times New Roman" w:cs="Times New Roman"/>
          <w:b/>
          <w:bCs/>
          <w:sz w:val="28"/>
          <w:szCs w:val="28"/>
        </w:rPr>
        <w:t>You are most welcome to submit a nomination using the enclosed nomination form via email to me (</w:t>
      </w:r>
      <w:hyperlink r:id="rId7" w:history="1">
        <w:r w:rsidRPr="00551877">
          <w:rPr>
            <w:rStyle w:val="Hyperlink"/>
            <w:rFonts w:ascii="Times New Roman" w:hAnsi="Times New Roman" w:cs="Times New Roman"/>
            <w:b/>
            <w:bCs/>
            <w:sz w:val="28"/>
            <w:szCs w:val="28"/>
          </w:rPr>
          <w:t>balazs.gulyas@ki.se</w:t>
        </w:r>
      </w:hyperlink>
      <w:r w:rsidR="00174C3E">
        <w:rPr>
          <w:rFonts w:ascii="Times New Roman" w:hAnsi="Times New Roman" w:cs="Times New Roman"/>
          <w:b/>
          <w:bCs/>
          <w:sz w:val="28"/>
          <w:szCs w:val="28"/>
        </w:rPr>
        <w:t xml:space="preserve">), with a copy to our </w:t>
      </w:r>
      <w:r w:rsidR="00450BC8">
        <w:rPr>
          <w:rFonts w:ascii="Times New Roman" w:hAnsi="Times New Roman" w:cs="Times New Roman"/>
          <w:b/>
          <w:bCs/>
          <w:sz w:val="28"/>
          <w:szCs w:val="28"/>
        </w:rPr>
        <w:t>s</w:t>
      </w:r>
      <w:r w:rsidR="00174C3E">
        <w:rPr>
          <w:rFonts w:ascii="Times New Roman" w:hAnsi="Times New Roman" w:cs="Times New Roman"/>
          <w:b/>
          <w:bCs/>
          <w:sz w:val="28"/>
          <w:szCs w:val="28"/>
        </w:rPr>
        <w:t>ecretariat (</w:t>
      </w:r>
      <w:hyperlink r:id="rId8" w:history="1">
        <w:r w:rsidR="00174C3E" w:rsidRPr="00D01BE9">
          <w:rPr>
            <w:rStyle w:val="Hyperlink"/>
            <w:rFonts w:ascii="Times New Roman" w:hAnsi="Times New Roman" w:cs="Times New Roman"/>
            <w:b/>
            <w:bCs/>
            <w:sz w:val="28"/>
            <w:szCs w:val="28"/>
          </w:rPr>
          <w:t>Execsec@acadeuro.org</w:t>
        </w:r>
      </w:hyperlink>
      <w:r w:rsidR="00174C3E">
        <w:rPr>
          <w:rFonts w:ascii="Times New Roman" w:hAnsi="Times New Roman" w:cs="Times New Roman"/>
          <w:b/>
          <w:bCs/>
          <w:sz w:val="28"/>
          <w:szCs w:val="28"/>
        </w:rPr>
        <w:t xml:space="preserve">). </w:t>
      </w:r>
    </w:p>
    <w:p w:rsidR="00551877" w:rsidRPr="00551877" w:rsidRDefault="00551877" w:rsidP="00551877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771322" w:rsidRDefault="00771322" w:rsidP="00551877">
      <w:pPr>
        <w:rPr>
          <w:sz w:val="28"/>
          <w:szCs w:val="28"/>
        </w:rPr>
      </w:pPr>
      <w:r>
        <w:rPr>
          <w:sz w:val="28"/>
          <w:szCs w:val="28"/>
        </w:rPr>
        <w:t xml:space="preserve">As mentioned earlier, the field of activity of the nominee should belong to a discipline covered by our </w:t>
      </w:r>
      <w:r w:rsidR="00486764">
        <w:rPr>
          <w:b/>
          <w:sz w:val="28"/>
          <w:szCs w:val="28"/>
        </w:rPr>
        <w:t>A1</w:t>
      </w:r>
      <w:r w:rsidRPr="00174C3E">
        <w:rPr>
          <w:b/>
          <w:sz w:val="28"/>
          <w:szCs w:val="28"/>
        </w:rPr>
        <w:t xml:space="preserve"> Class</w:t>
      </w:r>
      <w:r>
        <w:rPr>
          <w:sz w:val="28"/>
          <w:szCs w:val="28"/>
        </w:rPr>
        <w:t xml:space="preserve"> (</w:t>
      </w:r>
      <w:r w:rsidR="00486764">
        <w:rPr>
          <w:i/>
          <w:sz w:val="28"/>
          <w:szCs w:val="28"/>
        </w:rPr>
        <w:t xml:space="preserve">History and </w:t>
      </w:r>
      <w:proofErr w:type="spellStart"/>
      <w:r w:rsidR="00486764">
        <w:rPr>
          <w:i/>
          <w:sz w:val="28"/>
          <w:szCs w:val="28"/>
        </w:rPr>
        <w:t>Archeology</w:t>
      </w:r>
      <w:proofErr w:type="spellEnd"/>
      <w:r w:rsidR="00486764">
        <w:rPr>
          <w:i/>
          <w:sz w:val="28"/>
          <w:szCs w:val="28"/>
        </w:rPr>
        <w:t>, Classics and Oriental Studies, Linguistic Studies, Literary and Theatrical Studies, Musicology and H</w:t>
      </w:r>
      <w:r w:rsidR="00486764" w:rsidRPr="00486764">
        <w:rPr>
          <w:i/>
          <w:sz w:val="28"/>
          <w:szCs w:val="28"/>
        </w:rPr>
        <w:t xml:space="preserve">istory </w:t>
      </w:r>
      <w:r w:rsidR="00486764" w:rsidRPr="00486764">
        <w:rPr>
          <w:i/>
          <w:sz w:val="28"/>
          <w:szCs w:val="28"/>
        </w:rPr>
        <w:lastRenderedPageBreak/>
        <w:t xml:space="preserve">of </w:t>
      </w:r>
      <w:r w:rsidR="00486764">
        <w:rPr>
          <w:i/>
          <w:sz w:val="28"/>
          <w:szCs w:val="28"/>
        </w:rPr>
        <w:t>Art and A</w:t>
      </w:r>
      <w:r w:rsidR="00486764" w:rsidRPr="00486764">
        <w:rPr>
          <w:i/>
          <w:sz w:val="28"/>
          <w:szCs w:val="28"/>
        </w:rPr>
        <w:t>rchitecture</w:t>
      </w:r>
      <w:r w:rsidR="00486764">
        <w:rPr>
          <w:i/>
          <w:sz w:val="28"/>
          <w:szCs w:val="28"/>
        </w:rPr>
        <w:t xml:space="preserve">, </w:t>
      </w:r>
      <w:r w:rsidR="00486764" w:rsidRPr="00486764">
        <w:rPr>
          <w:i/>
          <w:sz w:val="28"/>
          <w:szCs w:val="28"/>
        </w:rPr>
        <w:t>Philosophy,</w:t>
      </w:r>
      <w:r w:rsidR="003D0E54">
        <w:rPr>
          <w:i/>
          <w:sz w:val="28"/>
          <w:szCs w:val="28"/>
        </w:rPr>
        <w:t xml:space="preserve"> </w:t>
      </w:r>
      <w:r w:rsidR="00486764">
        <w:rPr>
          <w:i/>
          <w:sz w:val="28"/>
          <w:szCs w:val="28"/>
        </w:rPr>
        <w:t>Theology and R</w:t>
      </w:r>
      <w:r w:rsidR="00486764" w:rsidRPr="00486764">
        <w:rPr>
          <w:i/>
          <w:sz w:val="28"/>
          <w:szCs w:val="28"/>
        </w:rPr>
        <w:t>eligious studies</w:t>
      </w:r>
      <w:r w:rsidR="00486764">
        <w:rPr>
          <w:i/>
          <w:sz w:val="28"/>
          <w:szCs w:val="28"/>
        </w:rPr>
        <w:t xml:space="preserve">, </w:t>
      </w:r>
      <w:r w:rsidR="00486764" w:rsidRPr="00486764">
        <w:rPr>
          <w:i/>
          <w:sz w:val="28"/>
          <w:szCs w:val="28"/>
        </w:rPr>
        <w:t>Film,</w:t>
      </w:r>
      <w:r w:rsidR="00486764">
        <w:rPr>
          <w:i/>
          <w:sz w:val="28"/>
          <w:szCs w:val="28"/>
        </w:rPr>
        <w:t xml:space="preserve"> M</w:t>
      </w:r>
      <w:r w:rsidR="00486764" w:rsidRPr="00486764">
        <w:rPr>
          <w:i/>
          <w:sz w:val="28"/>
          <w:szCs w:val="28"/>
        </w:rPr>
        <w:t xml:space="preserve">edia and </w:t>
      </w:r>
      <w:r w:rsidR="00486764">
        <w:rPr>
          <w:i/>
          <w:sz w:val="28"/>
          <w:szCs w:val="28"/>
        </w:rPr>
        <w:t>V</w:t>
      </w:r>
      <w:r w:rsidR="00486764" w:rsidRPr="00486764">
        <w:rPr>
          <w:i/>
          <w:sz w:val="28"/>
          <w:szCs w:val="28"/>
        </w:rPr>
        <w:t xml:space="preserve">isual </w:t>
      </w:r>
      <w:r w:rsidR="00486764">
        <w:rPr>
          <w:i/>
          <w:sz w:val="28"/>
          <w:szCs w:val="28"/>
        </w:rPr>
        <w:t>S</w:t>
      </w:r>
      <w:r w:rsidR="00486764" w:rsidRPr="00486764">
        <w:rPr>
          <w:i/>
          <w:sz w:val="28"/>
          <w:szCs w:val="28"/>
        </w:rPr>
        <w:t>tudies</w:t>
      </w:r>
      <w:r>
        <w:rPr>
          <w:sz w:val="28"/>
          <w:szCs w:val="28"/>
        </w:rPr>
        <w:t xml:space="preserve">). </w:t>
      </w:r>
    </w:p>
    <w:p w:rsidR="00771322" w:rsidRDefault="00771322" w:rsidP="00551877">
      <w:pPr>
        <w:rPr>
          <w:sz w:val="28"/>
          <w:szCs w:val="28"/>
        </w:rPr>
      </w:pPr>
    </w:p>
    <w:p w:rsidR="00551877" w:rsidRDefault="00551877" w:rsidP="00551877">
      <w:pPr>
        <w:rPr>
          <w:sz w:val="28"/>
          <w:szCs w:val="28"/>
        </w:rPr>
      </w:pPr>
      <w:r w:rsidRPr="00551877">
        <w:rPr>
          <w:sz w:val="28"/>
          <w:szCs w:val="28"/>
        </w:rPr>
        <w:t>The most important part of the nomination is the “case for the award” which should be comprehensive and concise, emphasising the candidate’s most distinguished achievements and her/his lifetime scholarship in the respective field</w:t>
      </w:r>
      <w:r w:rsidR="00486764">
        <w:rPr>
          <w:sz w:val="28"/>
          <w:szCs w:val="28"/>
        </w:rPr>
        <w:t xml:space="preserve">, with special regard to enriching our European </w:t>
      </w:r>
      <w:r w:rsidR="003D2DE8">
        <w:rPr>
          <w:sz w:val="28"/>
          <w:szCs w:val="28"/>
        </w:rPr>
        <w:t>scientific heritage</w:t>
      </w:r>
      <w:r w:rsidRPr="00551877">
        <w:rPr>
          <w:sz w:val="28"/>
          <w:szCs w:val="28"/>
        </w:rPr>
        <w:t xml:space="preserve">. Please keep in mind that the medallist </w:t>
      </w:r>
      <w:r w:rsidR="00174C3E">
        <w:rPr>
          <w:sz w:val="28"/>
          <w:szCs w:val="28"/>
        </w:rPr>
        <w:t>is expected to</w:t>
      </w:r>
      <w:r w:rsidRPr="00551877">
        <w:rPr>
          <w:sz w:val="28"/>
          <w:szCs w:val="28"/>
        </w:rPr>
        <w:t xml:space="preserve"> deliver a plenary lecture at </w:t>
      </w:r>
      <w:r w:rsidR="00174C3E">
        <w:rPr>
          <w:sz w:val="28"/>
          <w:szCs w:val="28"/>
        </w:rPr>
        <w:t xml:space="preserve">one of the future distinguished meetings of AE </w:t>
      </w:r>
      <w:r w:rsidRPr="00551877">
        <w:rPr>
          <w:sz w:val="28"/>
          <w:szCs w:val="28"/>
        </w:rPr>
        <w:t>in front of a mixed audience and, consequently, an attractive and eloquent speaker is always welcome.</w:t>
      </w:r>
    </w:p>
    <w:p w:rsidR="006A2E27" w:rsidRPr="00551877" w:rsidRDefault="006A2E27" w:rsidP="00551877">
      <w:pPr>
        <w:rPr>
          <w:sz w:val="28"/>
          <w:szCs w:val="28"/>
          <w:u w:val="single"/>
          <w:lang w:val="en-SG"/>
        </w:rPr>
      </w:pPr>
    </w:p>
    <w:p w:rsidR="00551877" w:rsidRPr="00551877" w:rsidRDefault="00551877" w:rsidP="00551877">
      <w:pPr>
        <w:pStyle w:val="Default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551877">
        <w:rPr>
          <w:rFonts w:ascii="Times New Roman" w:hAnsi="Times New Roman" w:cs="Times New Roman"/>
          <w:sz w:val="28"/>
          <w:szCs w:val="28"/>
        </w:rPr>
        <w:t>If possible, please compliment your nomination with the CV and the publication list of the candidate as well as a suggested ‘</w:t>
      </w:r>
      <w:proofErr w:type="spellStart"/>
      <w:r w:rsidRPr="00551877">
        <w:rPr>
          <w:rFonts w:ascii="Times New Roman" w:hAnsi="Times New Roman" w:cs="Times New Roman"/>
          <w:sz w:val="28"/>
          <w:szCs w:val="28"/>
        </w:rPr>
        <w:t>laudator</w:t>
      </w:r>
      <w:proofErr w:type="spellEnd"/>
      <w:r w:rsidRPr="00551877">
        <w:rPr>
          <w:rFonts w:ascii="Times New Roman" w:hAnsi="Times New Roman" w:cs="Times New Roman"/>
          <w:sz w:val="28"/>
          <w:szCs w:val="28"/>
        </w:rPr>
        <w:t xml:space="preserve">’ of the candidate. </w:t>
      </w:r>
    </w:p>
    <w:p w:rsidR="00551877" w:rsidRPr="00174C3E" w:rsidRDefault="00174C3E" w:rsidP="00551877">
      <w:pPr>
        <w:pStyle w:val="Default"/>
        <w:spacing w:after="200" w:line="276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As the Board intends to make its decision about the final medallist during its meeting in late November in Barcelona and present it to the Council without a delay, t</w:t>
      </w:r>
      <w:r w:rsidR="00551877" w:rsidRPr="00551877">
        <w:rPr>
          <w:rFonts w:ascii="Times New Roman" w:hAnsi="Times New Roman" w:cs="Times New Roman"/>
          <w:sz w:val="28"/>
          <w:szCs w:val="28"/>
        </w:rPr>
        <w:t xml:space="preserve">he closing date </w:t>
      </w:r>
      <w:r w:rsidR="00225C8B">
        <w:rPr>
          <w:rFonts w:ascii="Times New Roman" w:hAnsi="Times New Roman" w:cs="Times New Roman"/>
          <w:sz w:val="28"/>
          <w:szCs w:val="28"/>
        </w:rPr>
        <w:t>of</w:t>
      </w:r>
      <w:r w:rsidR="00551877" w:rsidRPr="00551877">
        <w:rPr>
          <w:rFonts w:ascii="Times New Roman" w:hAnsi="Times New Roman" w:cs="Times New Roman"/>
          <w:sz w:val="28"/>
          <w:szCs w:val="28"/>
        </w:rPr>
        <w:t xml:space="preserve"> the nomination </w:t>
      </w:r>
      <w:r w:rsidR="00225C8B">
        <w:rPr>
          <w:rFonts w:ascii="Times New Roman" w:hAnsi="Times New Roman" w:cs="Times New Roman"/>
          <w:sz w:val="28"/>
          <w:szCs w:val="28"/>
        </w:rPr>
        <w:t xml:space="preserve">period </w:t>
      </w:r>
      <w:r w:rsidR="00551877" w:rsidRPr="00551877">
        <w:rPr>
          <w:rFonts w:ascii="Times New Roman" w:hAnsi="Times New Roman" w:cs="Times New Roman"/>
          <w:sz w:val="28"/>
          <w:szCs w:val="28"/>
        </w:rPr>
        <w:t xml:space="preserve">is the </w:t>
      </w:r>
      <w:r w:rsidR="003D2DE8" w:rsidRPr="003D2DE8">
        <w:rPr>
          <w:rFonts w:ascii="Times New Roman" w:hAnsi="Times New Roman" w:cs="Times New Roman"/>
          <w:sz w:val="28"/>
          <w:szCs w:val="28"/>
          <w:u w:val="single"/>
        </w:rPr>
        <w:t>3</w:t>
      </w:r>
      <w:r w:rsidR="003D2DE8">
        <w:rPr>
          <w:rFonts w:ascii="Times New Roman" w:hAnsi="Times New Roman" w:cs="Times New Roman"/>
          <w:sz w:val="28"/>
          <w:szCs w:val="28"/>
          <w:u w:val="single"/>
        </w:rPr>
        <w:t>0</w:t>
      </w:r>
      <w:r w:rsidR="003D0E54" w:rsidRPr="003D0E54">
        <w:rPr>
          <w:rFonts w:ascii="Times New Roman" w:hAnsi="Times New Roman" w:cs="Times New Roman"/>
          <w:sz w:val="28"/>
          <w:szCs w:val="28"/>
          <w:u w:val="single"/>
          <w:vertAlign w:val="superscript"/>
        </w:rPr>
        <w:t>th</w:t>
      </w:r>
      <w:bookmarkStart w:id="0" w:name="_GoBack"/>
      <w:bookmarkEnd w:id="0"/>
      <w:r w:rsidR="00551877" w:rsidRPr="00551877">
        <w:rPr>
          <w:rFonts w:ascii="Times New Roman" w:hAnsi="Times New Roman" w:cs="Times New Roman"/>
          <w:sz w:val="28"/>
          <w:szCs w:val="28"/>
          <w:u w:val="single"/>
        </w:rPr>
        <w:t xml:space="preserve"> of </w:t>
      </w:r>
      <w:r w:rsidR="003D2DE8">
        <w:rPr>
          <w:rFonts w:ascii="Times New Roman" w:hAnsi="Times New Roman" w:cs="Times New Roman"/>
          <w:sz w:val="28"/>
          <w:szCs w:val="28"/>
          <w:u w:val="single"/>
        </w:rPr>
        <w:t>September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551877" w:rsidRPr="00551877">
        <w:rPr>
          <w:rFonts w:ascii="Times New Roman" w:hAnsi="Times New Roman" w:cs="Times New Roman"/>
          <w:sz w:val="28"/>
          <w:szCs w:val="28"/>
          <w:u w:val="single"/>
        </w:rPr>
        <w:t>201</w:t>
      </w:r>
      <w:r w:rsidR="003D2DE8">
        <w:rPr>
          <w:rFonts w:ascii="Times New Roman" w:hAnsi="Times New Roman" w:cs="Times New Roman"/>
          <w:sz w:val="28"/>
          <w:szCs w:val="28"/>
          <w:u w:val="single"/>
        </w:rPr>
        <w:t>8</w:t>
      </w:r>
      <w:r w:rsidR="00551877" w:rsidRPr="0055187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51877" w:rsidRPr="00551877" w:rsidRDefault="00551877" w:rsidP="00551877">
      <w:pPr>
        <w:pStyle w:val="Default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551877">
        <w:rPr>
          <w:rFonts w:ascii="Times New Roman" w:hAnsi="Times New Roman" w:cs="Times New Roman"/>
          <w:sz w:val="28"/>
          <w:szCs w:val="28"/>
        </w:rPr>
        <w:t xml:space="preserve">Thanking in advance for your nomination, I remain, </w:t>
      </w:r>
    </w:p>
    <w:p w:rsidR="00551877" w:rsidRPr="00551877" w:rsidRDefault="00551877" w:rsidP="00551877">
      <w:pPr>
        <w:rPr>
          <w:sz w:val="28"/>
          <w:szCs w:val="28"/>
        </w:rPr>
      </w:pPr>
      <w:r w:rsidRPr="00551877">
        <w:rPr>
          <w:sz w:val="28"/>
          <w:szCs w:val="28"/>
        </w:rPr>
        <w:t xml:space="preserve">Yours sincerely, </w:t>
      </w:r>
    </w:p>
    <w:p w:rsidR="00551877" w:rsidRPr="00551877" w:rsidRDefault="00551877" w:rsidP="00551877">
      <w:pPr>
        <w:rPr>
          <w:sz w:val="28"/>
          <w:szCs w:val="28"/>
          <w:lang w:val="en-SG"/>
        </w:rPr>
      </w:pPr>
      <w:r w:rsidRPr="00551877">
        <w:rPr>
          <w:noProof/>
          <w:sz w:val="28"/>
          <w:szCs w:val="28"/>
          <w:lang w:val="en-US" w:eastAsia="en-US"/>
        </w:rPr>
        <w:drawing>
          <wp:inline distT="0" distB="0" distL="0" distR="0" wp14:anchorId="610B8BA1" wp14:editId="12F87A87">
            <wp:extent cx="1809750" cy="723900"/>
            <wp:effectExtent l="0" t="0" r="0" b="0"/>
            <wp:docPr id="2" name="Picture 2" descr="GB-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B-signatur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1877" w:rsidRPr="00551877" w:rsidRDefault="00551877" w:rsidP="00551877">
      <w:pPr>
        <w:rPr>
          <w:sz w:val="28"/>
          <w:szCs w:val="28"/>
          <w:lang w:val="en-SG"/>
        </w:rPr>
      </w:pPr>
      <w:r w:rsidRPr="00551877">
        <w:rPr>
          <w:sz w:val="28"/>
          <w:szCs w:val="28"/>
          <w:lang w:val="en-SG"/>
        </w:rPr>
        <w:t>Balázs Gulyás</w:t>
      </w:r>
      <w:r w:rsidR="006134DC">
        <w:rPr>
          <w:sz w:val="28"/>
          <w:szCs w:val="28"/>
          <w:lang w:val="en-SG"/>
        </w:rPr>
        <w:t xml:space="preserve"> </w:t>
      </w:r>
      <w:r w:rsidR="006134DC" w:rsidRPr="006134DC">
        <w:rPr>
          <w:sz w:val="20"/>
          <w:szCs w:val="20"/>
          <w:lang w:val="en-SG"/>
        </w:rPr>
        <w:t>MAE</w:t>
      </w:r>
      <w:r w:rsidRPr="00551877">
        <w:rPr>
          <w:sz w:val="28"/>
          <w:szCs w:val="28"/>
          <w:lang w:val="en-SG"/>
        </w:rPr>
        <w:tab/>
      </w:r>
      <w:r w:rsidRPr="00551877">
        <w:rPr>
          <w:sz w:val="28"/>
          <w:szCs w:val="28"/>
          <w:lang w:val="en-SG"/>
        </w:rPr>
        <w:tab/>
      </w:r>
      <w:r w:rsidRPr="00551877">
        <w:rPr>
          <w:sz w:val="28"/>
          <w:szCs w:val="28"/>
          <w:lang w:val="en-SG"/>
        </w:rPr>
        <w:tab/>
      </w:r>
      <w:r w:rsidRPr="00551877">
        <w:rPr>
          <w:sz w:val="28"/>
          <w:szCs w:val="28"/>
          <w:lang w:val="en-SG"/>
        </w:rPr>
        <w:tab/>
      </w:r>
      <w:r w:rsidRPr="00551877">
        <w:rPr>
          <w:sz w:val="28"/>
          <w:szCs w:val="28"/>
          <w:lang w:val="en-SG"/>
        </w:rPr>
        <w:tab/>
      </w:r>
      <w:r w:rsidRPr="00551877">
        <w:rPr>
          <w:sz w:val="28"/>
          <w:szCs w:val="28"/>
          <w:lang w:val="en-SG"/>
        </w:rPr>
        <w:tab/>
      </w:r>
    </w:p>
    <w:p w:rsidR="00551877" w:rsidRPr="00551877" w:rsidRDefault="00551877" w:rsidP="00551877">
      <w:pPr>
        <w:rPr>
          <w:sz w:val="28"/>
          <w:szCs w:val="28"/>
          <w:lang w:val="en-SG"/>
        </w:rPr>
      </w:pPr>
      <w:r w:rsidRPr="00551877">
        <w:rPr>
          <w:sz w:val="28"/>
          <w:szCs w:val="28"/>
          <w:lang w:val="en-SG"/>
        </w:rPr>
        <w:t>Coordinator of the Erasmus Medal search process, Academia Europaea</w:t>
      </w:r>
    </w:p>
    <w:p w:rsidR="00551877" w:rsidRPr="00551877" w:rsidRDefault="003D0E54" w:rsidP="00551877">
      <w:pPr>
        <w:rPr>
          <w:sz w:val="28"/>
          <w:szCs w:val="28"/>
          <w:lang w:val="en-SG"/>
        </w:rPr>
      </w:pPr>
      <w:hyperlink r:id="rId10" w:history="1">
        <w:r w:rsidR="00551877" w:rsidRPr="00551877">
          <w:rPr>
            <w:rStyle w:val="Hyperlink"/>
            <w:sz w:val="28"/>
            <w:szCs w:val="28"/>
            <w:lang w:val="en-SG"/>
          </w:rPr>
          <w:t>Balazs.Gulyas@ki.se</w:t>
        </w:r>
      </w:hyperlink>
    </w:p>
    <w:p w:rsidR="00551877" w:rsidRPr="00551877" w:rsidRDefault="00551877" w:rsidP="00551877">
      <w:pPr>
        <w:rPr>
          <w:sz w:val="28"/>
          <w:szCs w:val="28"/>
          <w:lang w:val="en-SG"/>
        </w:rPr>
      </w:pPr>
    </w:p>
    <w:p w:rsidR="00551877" w:rsidRPr="00551877" w:rsidRDefault="00551877" w:rsidP="00551877">
      <w:pPr>
        <w:rPr>
          <w:sz w:val="28"/>
          <w:szCs w:val="28"/>
          <w:lang w:val="en-SG"/>
        </w:rPr>
      </w:pPr>
    </w:p>
    <w:p w:rsidR="005345BD" w:rsidRPr="00BF0579" w:rsidRDefault="00551877">
      <w:pPr>
        <w:rPr>
          <w:rStyle w:val="Hyperlink"/>
          <w:sz w:val="28"/>
          <w:szCs w:val="28"/>
          <w:lang w:val="en-SG"/>
        </w:rPr>
      </w:pPr>
      <w:r w:rsidRPr="00551877">
        <w:rPr>
          <w:i/>
          <w:sz w:val="28"/>
          <w:szCs w:val="28"/>
          <w:u w:val="single"/>
          <w:lang w:val="en-SG"/>
        </w:rPr>
        <w:t>Enclosure</w:t>
      </w:r>
      <w:r w:rsidRPr="00551877">
        <w:rPr>
          <w:i/>
          <w:sz w:val="28"/>
          <w:szCs w:val="28"/>
          <w:lang w:val="en-SG"/>
        </w:rPr>
        <w:t>: Nomination Form</w:t>
      </w:r>
    </w:p>
    <w:sectPr w:rsidR="005345BD" w:rsidRPr="00BF0579" w:rsidSect="00BF0579">
      <w:pgSz w:w="11906" w:h="16838"/>
      <w:pgMar w:top="1021" w:right="1134" w:bottom="102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123"/>
    <w:rsid w:val="000343B1"/>
    <w:rsid w:val="000603E1"/>
    <w:rsid w:val="0007244E"/>
    <w:rsid w:val="00097A20"/>
    <w:rsid w:val="000A5F7E"/>
    <w:rsid w:val="00151DD4"/>
    <w:rsid w:val="00174C3E"/>
    <w:rsid w:val="001854DB"/>
    <w:rsid w:val="00194176"/>
    <w:rsid w:val="002076E7"/>
    <w:rsid w:val="00225C8B"/>
    <w:rsid w:val="00305D76"/>
    <w:rsid w:val="003239E4"/>
    <w:rsid w:val="00324425"/>
    <w:rsid w:val="003D0E54"/>
    <w:rsid w:val="003D2DE8"/>
    <w:rsid w:val="004215F1"/>
    <w:rsid w:val="00431377"/>
    <w:rsid w:val="00450BC8"/>
    <w:rsid w:val="00486206"/>
    <w:rsid w:val="00486764"/>
    <w:rsid w:val="004D2735"/>
    <w:rsid w:val="005345BD"/>
    <w:rsid w:val="00551877"/>
    <w:rsid w:val="00566693"/>
    <w:rsid w:val="00596764"/>
    <w:rsid w:val="00597571"/>
    <w:rsid w:val="006134DC"/>
    <w:rsid w:val="00647F37"/>
    <w:rsid w:val="006746AC"/>
    <w:rsid w:val="006A2E27"/>
    <w:rsid w:val="006F7027"/>
    <w:rsid w:val="007049F0"/>
    <w:rsid w:val="00735874"/>
    <w:rsid w:val="00771322"/>
    <w:rsid w:val="007F3740"/>
    <w:rsid w:val="008237EE"/>
    <w:rsid w:val="00921B75"/>
    <w:rsid w:val="00984DA3"/>
    <w:rsid w:val="009C1123"/>
    <w:rsid w:val="009D5303"/>
    <w:rsid w:val="009E6DF6"/>
    <w:rsid w:val="00A3217C"/>
    <w:rsid w:val="00B47B61"/>
    <w:rsid w:val="00B60531"/>
    <w:rsid w:val="00BF0579"/>
    <w:rsid w:val="00C252C2"/>
    <w:rsid w:val="00CC4E88"/>
    <w:rsid w:val="00CC6D60"/>
    <w:rsid w:val="00CD0167"/>
    <w:rsid w:val="00CE141D"/>
    <w:rsid w:val="00D111FD"/>
    <w:rsid w:val="00D65FE6"/>
    <w:rsid w:val="00D8643A"/>
    <w:rsid w:val="00DF46E5"/>
    <w:rsid w:val="00EC465F"/>
    <w:rsid w:val="00FA5C50"/>
    <w:rsid w:val="00FF6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9C1123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Cs w:val="20"/>
      <w:lang w:eastAsia="en-US"/>
    </w:rPr>
  </w:style>
  <w:style w:type="character" w:customStyle="1" w:styleId="FooterChar">
    <w:name w:val="Footer Char"/>
    <w:basedOn w:val="DefaultParagraphFont"/>
    <w:link w:val="Footer"/>
    <w:rsid w:val="009C1123"/>
    <w:rPr>
      <w:sz w:val="24"/>
      <w:lang w:eastAsia="en-US"/>
    </w:rPr>
  </w:style>
  <w:style w:type="character" w:styleId="Hyperlink">
    <w:name w:val="Hyperlink"/>
    <w:unhideWhenUsed/>
    <w:rsid w:val="009E6DF6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9E6D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E6DF6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rsid w:val="00735874"/>
    <w:rPr>
      <w:color w:val="800080" w:themeColor="followedHyperlink"/>
      <w:u w:val="single"/>
    </w:rPr>
  </w:style>
  <w:style w:type="paragraph" w:customStyle="1" w:styleId="Default">
    <w:name w:val="Default"/>
    <w:rsid w:val="00551877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val="en-SG" w:eastAsia="en-S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9C1123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Cs w:val="20"/>
      <w:lang w:eastAsia="en-US"/>
    </w:rPr>
  </w:style>
  <w:style w:type="character" w:customStyle="1" w:styleId="FooterChar">
    <w:name w:val="Footer Char"/>
    <w:basedOn w:val="DefaultParagraphFont"/>
    <w:link w:val="Footer"/>
    <w:rsid w:val="009C1123"/>
    <w:rPr>
      <w:sz w:val="24"/>
      <w:lang w:eastAsia="en-US"/>
    </w:rPr>
  </w:style>
  <w:style w:type="character" w:styleId="Hyperlink">
    <w:name w:val="Hyperlink"/>
    <w:unhideWhenUsed/>
    <w:rsid w:val="009E6DF6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9E6D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E6DF6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rsid w:val="00735874"/>
    <w:rPr>
      <w:color w:val="800080" w:themeColor="followedHyperlink"/>
      <w:u w:val="single"/>
    </w:rPr>
  </w:style>
  <w:style w:type="paragraph" w:customStyle="1" w:styleId="Default">
    <w:name w:val="Default"/>
    <w:rsid w:val="00551877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val="en-SG" w:eastAsia="en-S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xecsec@acadeuro.org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balazs.gulyas@ki.s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ae-info.org/ae/Acad_Main/Activities/Awards_and_Prizes/Erasmus_Medal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Balazs.Gulyas@ki.s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434FCA-6E3D-4126-8A2A-4C6957575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496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Academia Europaea</Company>
  <LinksUpToDate>false</LinksUpToDate>
  <CharactersWithSpaces>3319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 McGovern</dc:creator>
  <cp:lastModifiedBy>Balázs Zoltán Gulyás (Prof)</cp:lastModifiedBy>
  <cp:revision>3</cp:revision>
  <cp:lastPrinted>2015-09-26T09:54:00Z</cp:lastPrinted>
  <dcterms:created xsi:type="dcterms:W3CDTF">2018-02-25T04:38:00Z</dcterms:created>
  <dcterms:modified xsi:type="dcterms:W3CDTF">2018-02-25T04:51:00Z</dcterms:modified>
</cp:coreProperties>
</file>