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C3AA" w14:textId="29E63ADD" w:rsidR="004801A0" w:rsidRDefault="00FF3363">
      <w:r w:rsidRPr="00FF3363">
        <w:t>CALL FOR APPLICATIONS FOR DIRECTOR GENERAL POSITION OF THE HUN-REN INSTITUTE FOR NUCLEAR RESEARCH (HUN-REN ATOMKI) DEBRECEN, HUNGARY</w:t>
      </w:r>
    </w:p>
    <w:p w14:paraId="70D14ED0" w14:textId="77777777" w:rsidR="00FF3363" w:rsidRDefault="00FF3363"/>
    <w:p w14:paraId="7302BC63" w14:textId="77777777" w:rsidR="00FF3363" w:rsidRPr="00FF3363" w:rsidRDefault="00FF3363" w:rsidP="00FF3363">
      <w:pPr>
        <w:rPr>
          <w:b/>
          <w:bCs/>
        </w:rPr>
      </w:pPr>
      <w:r w:rsidRPr="00FF3363">
        <w:rPr>
          <w:b/>
          <w:bCs/>
        </w:rPr>
        <w:t>The HUN-REN Hungarian Research Network (HUN-REN) invites applications for the position of Director General of the HUN-REN Institute for Nuclear Research (HUN-REN ATOMKI) Debrecen, Hungary.</w:t>
      </w:r>
    </w:p>
    <w:p w14:paraId="4B02264A" w14:textId="77777777" w:rsidR="00FF3363" w:rsidRPr="00FF3363" w:rsidRDefault="00FF3363" w:rsidP="00FF3363">
      <w:r w:rsidRPr="00FF3363">
        <w:t>We invite applications from visionary, internationally recognised scientific leaders with strong management skills and a proven track record, capable of driving innovative, future-oriented research programmes and providing high-level strategic leadership across a broad range of the physical sciences at the Institute.</w:t>
      </w:r>
    </w:p>
    <w:p w14:paraId="2C83B655" w14:textId="77777777" w:rsidR="00FF3363" w:rsidRPr="00FF3363" w:rsidRDefault="00FF3363" w:rsidP="00FF3363">
      <w:r w:rsidRPr="00FF3363">
        <w:rPr>
          <w:b/>
          <w:bCs/>
        </w:rPr>
        <w:t>Application deadline:</w:t>
      </w:r>
      <w:r w:rsidRPr="00FF3363">
        <w:t> 31 May 2026</w:t>
      </w:r>
      <w:r w:rsidRPr="00FF3363">
        <w:br/>
      </w:r>
      <w:r w:rsidRPr="00FF3363">
        <w:rPr>
          <w:b/>
          <w:bCs/>
        </w:rPr>
        <w:t>Expected start date:</w:t>
      </w:r>
      <w:r w:rsidRPr="00FF3363">
        <w:t> no later than 1 January 2027</w:t>
      </w:r>
      <w:r w:rsidRPr="00FF3363">
        <w:br/>
      </w:r>
      <w:r w:rsidRPr="00FF3363">
        <w:rPr>
          <w:b/>
          <w:bCs/>
        </w:rPr>
        <w:t>Place of work:</w:t>
      </w:r>
      <w:r w:rsidRPr="00FF3363">
        <w:t> HUN-REN Institute for Nuclear Research, Bem square 18/c, Debrecen, Hungary.</w:t>
      </w:r>
      <w:r w:rsidRPr="00FF3363">
        <w:br/>
        <w:t>See detailed information, requirements, as well as terms and conditions of the call and the application below.</w:t>
      </w:r>
    </w:p>
    <w:p w14:paraId="53F69F5D" w14:textId="77777777" w:rsidR="00FF3363" w:rsidRPr="00FF3363" w:rsidRDefault="00FF3363" w:rsidP="00FF3363">
      <w:pPr>
        <w:rPr>
          <w:b/>
          <w:bCs/>
        </w:rPr>
      </w:pPr>
      <w:r w:rsidRPr="00FF3363">
        <w:rPr>
          <w:b/>
          <w:bCs/>
        </w:rPr>
        <w:t>ABOUT THE CALL-OPENING ORGANIZATION</w:t>
      </w:r>
    </w:p>
    <w:p w14:paraId="374C8D60" w14:textId="77777777" w:rsidR="00FF3363" w:rsidRPr="00FF3363" w:rsidRDefault="00FF3363" w:rsidP="00FF3363">
      <w:pPr>
        <w:rPr>
          <w:b/>
          <w:bCs/>
        </w:rPr>
      </w:pPr>
      <w:r w:rsidRPr="00FF3363">
        <w:rPr>
          <w:b/>
          <w:bCs/>
        </w:rPr>
        <w:t>HUN-REN Hungarian Research Network</w:t>
      </w:r>
    </w:p>
    <w:p w14:paraId="0ED86682" w14:textId="77777777" w:rsidR="00FF3363" w:rsidRPr="00FF3363" w:rsidRDefault="00FF3363" w:rsidP="00FF3363">
      <w:hyperlink r:id="rId8" w:history="1">
        <w:r w:rsidRPr="00FF3363">
          <w:rPr>
            <w:rStyle w:val="Hiperhivatkozs"/>
          </w:rPr>
          <w:t>HUN-REN – the Hungarian Research Network</w:t>
        </w:r>
      </w:hyperlink>
      <w:r w:rsidRPr="00FF3363">
        <w:t> is Hungary’s flagship national research organisation and a central pillar of its research and innovation ecosystem. HUN-REN comprises 15 research institutions with more than 5,000 employees, including approximately 3,400 researchers, working across a wide range of scientific disciplines of STEM, LIFE and frontier sciences. The HUN-REN Institute for Nuclear Research (HUN-REN ATOMKI) is one of HUN-REN’s research institutions (see below more).</w:t>
      </w:r>
    </w:p>
    <w:p w14:paraId="1EE13968" w14:textId="77777777" w:rsidR="00FF3363" w:rsidRPr="00FF3363" w:rsidRDefault="00FF3363" w:rsidP="00FF3363">
      <w:r w:rsidRPr="00FF3363">
        <w:t>HUN-REN’s mission is to deliver world-class scientific excellence that expands the frontiers of knowledge, generates scientific breakthroughs with global impact, and contributes to innovation-driven economic growth. Recognising that scientific discovery transcends geographical borders, HUN-REN is committed to advancing knowledge for the benefit of humanity while reinforcing Hungary’s role as a dynamic contributor to the global research ecosystem.</w:t>
      </w:r>
    </w:p>
    <w:p w14:paraId="41641CC1" w14:textId="77777777" w:rsidR="00FF3363" w:rsidRPr="00FF3363" w:rsidRDefault="00FF3363" w:rsidP="00FF3363">
      <w:r w:rsidRPr="00FF3363">
        <w:t>Following the adoption of the Act on HUN-REN by the Hungarian Parliament in December 2024, HUN-REN – established as the network of the former research institutions of the Hungarian Academy of Sciences – was further strengthened in 2025. This enhanced its research autonomy and institutional independence as a unified national research and innovation network operating outside the state system, while continuing to perform public research and innovation tasks and to receive state funding within a pre-planned, performance-based, and predictable framework.</w:t>
      </w:r>
    </w:p>
    <w:p w14:paraId="38AFE703" w14:textId="77777777" w:rsidR="00FF3363" w:rsidRPr="00FF3363" w:rsidRDefault="00FF3363" w:rsidP="00FF3363">
      <w:r w:rsidRPr="00FF3363">
        <w:lastRenderedPageBreak/>
        <w:t>Building on Hungary’s long tradition of scientific excellence and internationally recognised achievements, HUN-REN is undergoing a strategic renewal aimed at positioning the Network among the world’s leading research organisations and reinforcing Hungary’s role as a dynamic hub for internationally collaborative scientific discovery and innovation. The pillars of HUN-REN are scientific excellence measured by international standards, academic freedom, and a commitment to serving science, society, and the future of Hungary. Its scientific strategy aligns with Hungary’s research and innovation agenda, the John von Neumann Programme, which prioritises four key areas: digital transformation and artificial intelligence; health and life sciences; sustainable environment and energy; and safety and security.</w:t>
      </w:r>
    </w:p>
    <w:p w14:paraId="4F3E4232" w14:textId="77777777" w:rsidR="00FF3363" w:rsidRPr="00FF3363" w:rsidRDefault="00FF3363" w:rsidP="00FF3363">
      <w:r w:rsidRPr="00FF3363">
        <w:t>HUN-REN is led by a President with an internationally recognised academic profile, while day-to-day operations are managed by a Chief Executive Officer with an internationally recognised corporate leadership background. Strategic oversight and decision-making are entrusted to a seven-member Governing Board, chaired by the President. The majority of its members are active participants in the international scientific community, while the others bring recognised experience in innovation.</w:t>
      </w:r>
    </w:p>
    <w:p w14:paraId="227E456B" w14:textId="77777777" w:rsidR="00FF3363" w:rsidRPr="00FF3363" w:rsidRDefault="00FF3363" w:rsidP="00FF3363">
      <w:r w:rsidRPr="00FF3363">
        <w:t>The 15 research institutions of HUN-REN operate as independent legal entities under Hungarian Law, each with its own organisational structure, budget and leadership while forming an integrated network and operating within its overarching framework of HUN-REN. These institutions are led by Directors-Generals, appointed by the President of HUN-REN with the consent of the Governing Board following an international call. Directors-General play a key role in the effective operation and performance of the Network (see more bellow).</w:t>
      </w:r>
    </w:p>
    <w:p w14:paraId="6139D7C3" w14:textId="77777777" w:rsidR="00FF3363" w:rsidRPr="00FF3363" w:rsidRDefault="00FF3363" w:rsidP="00FF3363">
      <w:r w:rsidRPr="00FF3363">
        <w:t>HUN-REN regards research and innovation as a continuous value chain in which each element—from fundamental research to applied development and implementation—plays an essential role. In this approach, collaboration among research institutions, higher education, industry, and other partners is of key importance, ensuring the flow of knowledge, the integration of capacities, and the effective translation of scientific results into societal and economic impact.</w:t>
      </w:r>
    </w:p>
    <w:p w14:paraId="03172F08" w14:textId="77777777" w:rsidR="00FF3363" w:rsidRPr="00FF3363" w:rsidRDefault="00FF3363" w:rsidP="00FF3363">
      <w:r w:rsidRPr="00FF3363">
        <w:t>HUN-REN’s innovation-oriented approach and practical value creation are further strengthened by HUNRENTECH Ltd., the technology transfer company of the HUN-REN, providing a strong link between research and market.</w:t>
      </w:r>
    </w:p>
    <w:p w14:paraId="2B73FB8E" w14:textId="77777777" w:rsidR="00FF3363" w:rsidRPr="00FF3363" w:rsidRDefault="00FF3363" w:rsidP="00FF3363">
      <w:r w:rsidRPr="00FF3363">
        <w:t>Through its interdisciplinary approach and strong international collaborations, HUN-REN contributes significantly to scientific progress and strengthens the European and global visibility, competitiveness of Hungary, while generating knowledge and tools that address broader societal and technological challenges.</w:t>
      </w:r>
    </w:p>
    <w:p w14:paraId="1B865287" w14:textId="77777777" w:rsidR="00FF3363" w:rsidRPr="00FF3363" w:rsidRDefault="00FF3363" w:rsidP="00FF3363">
      <w:pPr>
        <w:rPr>
          <w:b/>
          <w:bCs/>
        </w:rPr>
      </w:pPr>
      <w:r w:rsidRPr="00FF3363">
        <w:rPr>
          <w:b/>
          <w:bCs/>
        </w:rPr>
        <w:t>HUN-REN Institute for Nuclear Research (HUN-REN ATOMKI), Debrecen, Hungary</w:t>
      </w:r>
    </w:p>
    <w:p w14:paraId="0B18CAA8" w14:textId="77777777" w:rsidR="00FF3363" w:rsidRPr="00FF3363" w:rsidRDefault="00FF3363" w:rsidP="00FF3363">
      <w:r w:rsidRPr="00FF3363">
        <w:lastRenderedPageBreak/>
        <w:t>The </w:t>
      </w:r>
      <w:hyperlink r:id="rId9" w:history="1">
        <w:r w:rsidRPr="00FF3363">
          <w:rPr>
            <w:rStyle w:val="Hiperhivatkozs"/>
          </w:rPr>
          <w:t>HUN-REN Institute for Nuclear Research (HUN-REN ATOMKI)</w:t>
        </w:r>
      </w:hyperlink>
      <w:r w:rsidRPr="00FF3363">
        <w:t> is one of the HUN-REN’s 15 research institutions.</w:t>
      </w:r>
    </w:p>
    <w:p w14:paraId="512338B1" w14:textId="77777777" w:rsidR="00FF3363" w:rsidRPr="00FF3363" w:rsidRDefault="00FF3363" w:rsidP="00FF3363">
      <w:r w:rsidRPr="00FF3363">
        <w:t>HUN-REN ATOMKI is a leading European centre for advanced research in nuclear, atomic, molecular and particle physics. HUN-REN ATOMKI – founded in 1954, in Debrecen, Hungary’s second largest city – conducts high impact experimental and theoretical investigations aimed at elucidating the fundamental structure, interactions and dynamical behaviour of matter. Its research portfolio spans both curiosity-driven discovery science and mission-oriented applied physics, supported by cutting-edge instrumentation and unique laboratory capabilities.</w:t>
      </w:r>
    </w:p>
    <w:p w14:paraId="4F42B7D7" w14:textId="77777777" w:rsidR="00FF3363" w:rsidRPr="00FF3363" w:rsidRDefault="00FF3363" w:rsidP="00FF3363">
      <w:r w:rsidRPr="00FF3363">
        <w:t>Building on its core strengths in accelerator</w:t>
      </w:r>
      <w:r w:rsidRPr="00FF3363">
        <w:noBreakHyphen/>
        <w:t>based nuclear and atomic physics, HUN-REN ATOMKI develops state</w:t>
      </w:r>
      <w:r w:rsidRPr="00FF3363">
        <w:noBreakHyphen/>
        <w:t>of</w:t>
      </w:r>
      <w:r w:rsidRPr="00FF3363">
        <w:noBreakHyphen/>
        <w:t>the</w:t>
      </w:r>
      <w:r w:rsidRPr="00FF3363">
        <w:noBreakHyphen/>
        <w:t>art methods and technologies that enable breakthrough research across multiple scientific domains in line with HUN-REN’s strategic objectives. These include materials science and diagnostics, earth and environmental sciences, space and astrophysical studies, as well as medical, biological and cultural</w:t>
      </w:r>
      <w:r w:rsidRPr="00FF3363">
        <w:noBreakHyphen/>
        <w:t>heritage research.</w:t>
      </w:r>
    </w:p>
    <w:p w14:paraId="4D938F44" w14:textId="77777777" w:rsidR="00FF3363" w:rsidRPr="00FF3363" w:rsidRDefault="00FF3363" w:rsidP="00FF3363">
      <w:r w:rsidRPr="00FF3363">
        <w:t>HUN-REN ATOMKI’s extensive research infrastructure and capabilities include experimental nuclear physics laboratories and high-precision measurement environments supporting accelerator- and detector-based experimental research, and a dedicated unit focusing on isotope-based environmental and climate research that are all made available for international partners.</w:t>
      </w:r>
    </w:p>
    <w:p w14:paraId="30EC0D94" w14:textId="77777777" w:rsidR="00FF3363" w:rsidRPr="00FF3363" w:rsidRDefault="00FF3363" w:rsidP="00FF3363">
      <w:r w:rsidRPr="00FF3363">
        <w:t>HUN-REN ATOMKI is already well-integrated into European research infrastructure networks (e.g. the institute is the Hungarian consortium leader of the Integrated Carbon Observation System (ICOS) and the European Research Infrastructure for Heritage Science (E-RIHS)) and participates in collaborations with leading international institutes, such as the RIKEN Nishina Centre in Japan, the European Organization for Nuclear Research (CERN), the International Atomic Energy Agency (IAEA) and several Helmholtz centres. HUN-REN ATOMKI also coordinates the Hungarian Space Chemistry Research Network, providing experimental platforms for astrochemical and space-environment modelling.</w:t>
      </w:r>
    </w:p>
    <w:p w14:paraId="6AD1B37D" w14:textId="77777777" w:rsidR="00FF3363" w:rsidRPr="00FF3363" w:rsidRDefault="00FF3363" w:rsidP="00FF3363">
      <w:r w:rsidRPr="00FF3363">
        <w:t>HUN-REN ATOMKI currently employs around 200 staff, including more than 110 researchers across all career stages.</w:t>
      </w:r>
    </w:p>
    <w:p w14:paraId="09DFC29E" w14:textId="77777777" w:rsidR="00FF3363" w:rsidRPr="00FF3363" w:rsidRDefault="00FF3363" w:rsidP="00FF3363">
      <w:r w:rsidRPr="00FF3363">
        <w:t>The seat of HUN-REN ATOMKI is Debrecen, a major scientific hub in Hungary that supports the Institute’s long-term growth through its strong university and knowledge ecosystem, as well as its international connections. The city's resources foster interdisciplinary collaboration, linking research, education, and innovation. Through its joint department with the University of Debrecen, HUN-REN ATOMKI contributes to teaching and doctoral training, strengthening its scientific profile and enabling the rapid integration of new research results into academic programmes.</w:t>
      </w:r>
    </w:p>
    <w:p w14:paraId="6839D2C8" w14:textId="77777777" w:rsidR="00FF3363" w:rsidRPr="00FF3363" w:rsidRDefault="00FF3363" w:rsidP="00FF3363">
      <w:pPr>
        <w:rPr>
          <w:b/>
          <w:bCs/>
        </w:rPr>
      </w:pPr>
      <w:r w:rsidRPr="00FF3363">
        <w:rPr>
          <w:b/>
          <w:bCs/>
        </w:rPr>
        <w:lastRenderedPageBreak/>
        <w:t>ABOUT THE CALL FOR DIRECTOR GENERAL POSITION AT HUN-REN ATOMKI</w:t>
      </w:r>
    </w:p>
    <w:p w14:paraId="0D582304" w14:textId="77777777" w:rsidR="00FF3363" w:rsidRPr="00FF3363" w:rsidRDefault="00FF3363" w:rsidP="00FF3363">
      <w:r w:rsidRPr="00FF3363">
        <w:t>We invite applications for the Director General position of HUN-REN Institute for Nuclear Research (HUN-REN ATOMKI) from visionary, internationally recognised scientific leaders with strong management skills and a proven track record, capable of driving innovative, future-oriented research programmes and providing high-level strategic leadership across a broad range of the physical sciences at the Institute.</w:t>
      </w:r>
    </w:p>
    <w:p w14:paraId="09441A90" w14:textId="77777777" w:rsidR="00FF3363" w:rsidRPr="00FF3363" w:rsidRDefault="00FF3363" w:rsidP="00FF3363">
      <w:r w:rsidRPr="00FF3363">
        <w:t>The successful candidate will be a highly accomplished, front-rank researcher with leadership and management experience to enhance the Institute’s global standing, broaden its research and innovation records, international collaborations, and ensure its strong participation in the national and global research and innovation ecosystems focusing also on partnership, cooperation and collaboration.</w:t>
      </w:r>
    </w:p>
    <w:p w14:paraId="14BBAC14" w14:textId="77777777" w:rsidR="00FF3363" w:rsidRPr="00FF3363" w:rsidRDefault="00FF3363" w:rsidP="00FF3363">
      <w:r w:rsidRPr="00FF3363">
        <w:rPr>
          <w:b/>
          <w:bCs/>
        </w:rPr>
        <w:t>Appointment and conditions</w:t>
      </w:r>
    </w:p>
    <w:p w14:paraId="7EC543B8" w14:textId="77777777" w:rsidR="00FF3363" w:rsidRPr="00FF3363" w:rsidRDefault="00FF3363" w:rsidP="00FF3363">
      <w:pPr>
        <w:numPr>
          <w:ilvl w:val="0"/>
          <w:numId w:val="1"/>
        </w:numPr>
      </w:pPr>
      <w:r w:rsidRPr="00FF3363">
        <w:t>The position is a fulltime appointment for a four-year term, extendable by a further two years following comprehensive evaluation. Upon completion of the term, candidates may apply for a new term.</w:t>
      </w:r>
    </w:p>
    <w:p w14:paraId="70C3DC7B" w14:textId="77777777" w:rsidR="00FF3363" w:rsidRPr="00FF3363" w:rsidRDefault="00FF3363" w:rsidP="00FF3363">
      <w:pPr>
        <w:numPr>
          <w:ilvl w:val="0"/>
          <w:numId w:val="1"/>
        </w:numPr>
      </w:pPr>
      <w:r w:rsidRPr="00FF3363">
        <w:t>Employer is the President of HUN-REN. Employment conditions are governed by Hungarian law.</w:t>
      </w:r>
    </w:p>
    <w:p w14:paraId="24EE5797" w14:textId="77777777" w:rsidR="00FF3363" w:rsidRPr="00FF3363" w:rsidRDefault="00FF3363" w:rsidP="00FF3363">
      <w:pPr>
        <w:numPr>
          <w:ilvl w:val="0"/>
          <w:numId w:val="1"/>
        </w:numPr>
      </w:pPr>
      <w:r w:rsidRPr="00FF3363">
        <w:t>A competitive remuneration and allowance package will be offered, commensurate with international standards.</w:t>
      </w:r>
    </w:p>
    <w:p w14:paraId="66A30DE6" w14:textId="77777777" w:rsidR="00FF3363" w:rsidRPr="00FF3363" w:rsidRDefault="00FF3363" w:rsidP="00FF3363">
      <w:r w:rsidRPr="00FF3363">
        <w:rPr>
          <w:b/>
          <w:bCs/>
        </w:rPr>
        <w:t>Equity and inclusion</w:t>
      </w:r>
    </w:p>
    <w:p w14:paraId="18592CCA" w14:textId="77777777" w:rsidR="00FF3363" w:rsidRPr="00FF3363" w:rsidRDefault="00FF3363" w:rsidP="00FF3363">
      <w:pPr>
        <w:numPr>
          <w:ilvl w:val="0"/>
          <w:numId w:val="2"/>
        </w:numPr>
      </w:pPr>
      <w:r w:rsidRPr="00FF3363">
        <w:t>HUN-REN is committed to diversity, equal opportunity and an inclusive work environment.</w:t>
      </w:r>
    </w:p>
    <w:p w14:paraId="3017FB01" w14:textId="77777777" w:rsidR="00FF3363" w:rsidRPr="00FF3363" w:rsidRDefault="00FF3363" w:rsidP="00FF3363">
      <w:pPr>
        <w:numPr>
          <w:ilvl w:val="0"/>
          <w:numId w:val="2"/>
        </w:numPr>
      </w:pPr>
      <w:r w:rsidRPr="00FF3363">
        <w:t>All applications are handled with strict confidentiality.</w:t>
      </w:r>
    </w:p>
    <w:p w14:paraId="230522FE" w14:textId="77777777" w:rsidR="00FF3363" w:rsidRPr="00FF3363" w:rsidRDefault="00FF3363" w:rsidP="00FF3363">
      <w:pPr>
        <w:rPr>
          <w:b/>
          <w:bCs/>
        </w:rPr>
      </w:pPr>
      <w:r w:rsidRPr="00FF3363">
        <w:rPr>
          <w:b/>
          <w:bCs/>
        </w:rPr>
        <w:t>OVERVIEW ABOUT THE DIRECTOR GENERAL POSITION</w:t>
      </w:r>
    </w:p>
    <w:p w14:paraId="171C24A5" w14:textId="77777777" w:rsidR="00FF3363" w:rsidRPr="00FF3363" w:rsidRDefault="00FF3363" w:rsidP="00FF3363">
      <w:r w:rsidRPr="00FF3363">
        <w:t>The Director General is the chief executive and scientific leader of the HUN-REN Institute for Nuclear Research (HUN-REN ATOMKI), responsible for shaping its long-term vision, strengthening the Institute as an internationally recognised centre of research excellence, and ensuring its effective and transparent operation. The role requires a strategic, internationally experienced scientific leader committed to excellence, innovation, and institutional development within the HUN-REN.</w:t>
      </w:r>
    </w:p>
    <w:p w14:paraId="2DB69486" w14:textId="77777777" w:rsidR="00FF3363" w:rsidRPr="00FF3363" w:rsidRDefault="00FF3363" w:rsidP="00FF3363">
      <w:r w:rsidRPr="00FF3363">
        <w:rPr>
          <w:b/>
          <w:bCs/>
        </w:rPr>
        <w:t>The</w:t>
      </w:r>
      <w:r w:rsidRPr="00FF3363">
        <w:t> </w:t>
      </w:r>
      <w:r w:rsidRPr="00FF3363">
        <w:rPr>
          <w:b/>
          <w:bCs/>
        </w:rPr>
        <w:t>Director-General</w:t>
      </w:r>
    </w:p>
    <w:p w14:paraId="506CB690" w14:textId="77777777" w:rsidR="00FF3363" w:rsidRPr="00FF3363" w:rsidRDefault="00FF3363" w:rsidP="00FF3363">
      <w:pPr>
        <w:numPr>
          <w:ilvl w:val="0"/>
          <w:numId w:val="3"/>
        </w:numPr>
      </w:pPr>
      <w:r w:rsidRPr="00FF3363">
        <w:t>formulates, coordinates and implements the research institute’s scientific strategy, research objectives and plans;</w:t>
      </w:r>
    </w:p>
    <w:p w14:paraId="75A4A300" w14:textId="77777777" w:rsidR="00FF3363" w:rsidRPr="00FF3363" w:rsidRDefault="00FF3363" w:rsidP="00FF3363">
      <w:pPr>
        <w:numPr>
          <w:ilvl w:val="0"/>
          <w:numId w:val="3"/>
        </w:numPr>
      </w:pPr>
      <w:r w:rsidRPr="00FF3363">
        <w:t>ensures research and innovation activities;</w:t>
      </w:r>
    </w:p>
    <w:p w14:paraId="480E3E65" w14:textId="77777777" w:rsidR="00FF3363" w:rsidRPr="00FF3363" w:rsidRDefault="00FF3363" w:rsidP="00FF3363">
      <w:pPr>
        <w:numPr>
          <w:ilvl w:val="0"/>
          <w:numId w:val="3"/>
        </w:numPr>
      </w:pPr>
      <w:r w:rsidRPr="00FF3363">
        <w:lastRenderedPageBreak/>
        <w:t>contributes to HUN-REN’s mission and objectives;</w:t>
      </w:r>
    </w:p>
    <w:p w14:paraId="657C8B38" w14:textId="77777777" w:rsidR="00FF3363" w:rsidRPr="00FF3363" w:rsidRDefault="00FF3363" w:rsidP="00FF3363">
      <w:pPr>
        <w:numPr>
          <w:ilvl w:val="0"/>
          <w:numId w:val="3"/>
        </w:numPr>
      </w:pPr>
      <w:r w:rsidRPr="00FF3363">
        <w:t>prepares and implements the institute’s business plan and budget;</w:t>
      </w:r>
    </w:p>
    <w:p w14:paraId="75F5DE13" w14:textId="77777777" w:rsidR="00FF3363" w:rsidRPr="00FF3363" w:rsidRDefault="00FF3363" w:rsidP="00FF3363">
      <w:pPr>
        <w:numPr>
          <w:ilvl w:val="0"/>
          <w:numId w:val="3"/>
        </w:numPr>
      </w:pPr>
      <w:r w:rsidRPr="00FF3363">
        <w:t>provides lawful, efficient, and transparent management of the Institute;</w:t>
      </w:r>
    </w:p>
    <w:p w14:paraId="74556CF8" w14:textId="77777777" w:rsidR="00FF3363" w:rsidRPr="00FF3363" w:rsidRDefault="00FF3363" w:rsidP="00FF3363">
      <w:pPr>
        <w:numPr>
          <w:ilvl w:val="0"/>
          <w:numId w:val="3"/>
        </w:numPr>
      </w:pPr>
      <w:r w:rsidRPr="00FF3363">
        <w:t>represents the research institute, exercises employer’s rights, and manages assets and contractual obligations;</w:t>
      </w:r>
    </w:p>
    <w:p w14:paraId="0C425FDB" w14:textId="77777777" w:rsidR="00FF3363" w:rsidRPr="00FF3363" w:rsidRDefault="00FF3363" w:rsidP="00FF3363">
      <w:pPr>
        <w:numPr>
          <w:ilvl w:val="0"/>
          <w:numId w:val="3"/>
        </w:numPr>
      </w:pPr>
      <w:r w:rsidRPr="00FF3363">
        <w:t>aims at securing additional funding through national, EU, and international sources and industry relations;</w:t>
      </w:r>
    </w:p>
    <w:p w14:paraId="69640E7A" w14:textId="77777777" w:rsidR="00FF3363" w:rsidRPr="00FF3363" w:rsidRDefault="00FF3363" w:rsidP="00FF3363">
      <w:pPr>
        <w:numPr>
          <w:ilvl w:val="0"/>
          <w:numId w:val="3"/>
        </w:numPr>
      </w:pPr>
      <w:r w:rsidRPr="00FF3363">
        <w:t>promotes innovation, IP management, industry relations;</w:t>
      </w:r>
    </w:p>
    <w:p w14:paraId="3E8C47D2" w14:textId="77777777" w:rsidR="00FF3363" w:rsidRPr="00FF3363" w:rsidRDefault="00FF3363" w:rsidP="00FF3363">
      <w:pPr>
        <w:numPr>
          <w:ilvl w:val="0"/>
          <w:numId w:val="3"/>
        </w:numPr>
      </w:pPr>
      <w:r w:rsidRPr="00FF3363">
        <w:t>supports researcher career development, training of the next generation, and attraction of young researcher;</w:t>
      </w:r>
    </w:p>
    <w:p w14:paraId="26AC138A" w14:textId="77777777" w:rsidR="00FF3363" w:rsidRPr="00FF3363" w:rsidRDefault="00FF3363" w:rsidP="00FF3363">
      <w:pPr>
        <w:numPr>
          <w:ilvl w:val="0"/>
          <w:numId w:val="3"/>
        </w:numPr>
      </w:pPr>
      <w:r w:rsidRPr="00FF3363">
        <w:t>strengthens national and international scientific relations and expands cooperation with research, industry, and higher education sectors;</w:t>
      </w:r>
    </w:p>
    <w:p w14:paraId="32765D37" w14:textId="77777777" w:rsidR="00FF3363" w:rsidRPr="00FF3363" w:rsidRDefault="00FF3363" w:rsidP="00FF3363">
      <w:pPr>
        <w:numPr>
          <w:ilvl w:val="0"/>
          <w:numId w:val="3"/>
        </w:numPr>
      </w:pPr>
      <w:r w:rsidRPr="00FF3363">
        <w:t>enhances international visibility and partnerships;</w:t>
      </w:r>
    </w:p>
    <w:p w14:paraId="01E2D6C9" w14:textId="77777777" w:rsidR="00FF3363" w:rsidRPr="00FF3363" w:rsidRDefault="00FF3363" w:rsidP="00FF3363">
      <w:pPr>
        <w:numPr>
          <w:ilvl w:val="0"/>
          <w:numId w:val="3"/>
        </w:numPr>
      </w:pPr>
      <w:r w:rsidRPr="00FF3363">
        <w:t>actively contributes to HUN-REN governance, supports decision-making bodies, and implements their decisions.</w:t>
      </w:r>
    </w:p>
    <w:p w14:paraId="76567B4A" w14:textId="77777777" w:rsidR="00FF3363" w:rsidRPr="00FF3363" w:rsidRDefault="00FF3363" w:rsidP="00FF3363">
      <w:r w:rsidRPr="00FF3363">
        <w:t>The detailed roles and responsibilities of the Director General are set out in the organisational and operational regulations of both </w:t>
      </w:r>
      <w:hyperlink r:id="rId10" w:history="1">
        <w:r w:rsidRPr="00FF3363">
          <w:rPr>
            <w:rStyle w:val="Hiperhivatkozs"/>
            <w:b/>
            <w:bCs/>
          </w:rPr>
          <w:t>HUN-REN</w:t>
        </w:r>
      </w:hyperlink>
      <w:r w:rsidRPr="00FF3363">
        <w:t> and </w:t>
      </w:r>
      <w:hyperlink r:id="rId11" w:history="1">
        <w:r w:rsidRPr="00FF3363">
          <w:rPr>
            <w:rStyle w:val="Hiperhivatkozs"/>
            <w:b/>
            <w:bCs/>
          </w:rPr>
          <w:t>HUN-REN ATOMKI</w:t>
        </w:r>
      </w:hyperlink>
      <w:r w:rsidRPr="00FF3363">
        <w:rPr>
          <w:b/>
          <w:bCs/>
        </w:rPr>
        <w:t>.</w:t>
      </w:r>
    </w:p>
    <w:p w14:paraId="6EC4AE68" w14:textId="77777777" w:rsidR="00FF3363" w:rsidRPr="00FF3363" w:rsidRDefault="00FF3363" w:rsidP="00FF3363">
      <w:pPr>
        <w:rPr>
          <w:b/>
          <w:bCs/>
        </w:rPr>
      </w:pPr>
      <w:r w:rsidRPr="00FF3363">
        <w:rPr>
          <w:b/>
          <w:bCs/>
        </w:rPr>
        <w:t>KEY EXPECTATIONS AND SELECTION CRITERIA</w:t>
      </w:r>
    </w:p>
    <w:p w14:paraId="0A63CB8A" w14:textId="77777777" w:rsidR="00FF3363" w:rsidRPr="00FF3363" w:rsidRDefault="00FF3363" w:rsidP="00FF3363">
      <w:r w:rsidRPr="00FF3363">
        <w:rPr>
          <w:b/>
          <w:bCs/>
        </w:rPr>
        <w:t>Key expectations for a candidate</w:t>
      </w:r>
    </w:p>
    <w:p w14:paraId="31841512" w14:textId="77777777" w:rsidR="00FF3363" w:rsidRPr="00FF3363" w:rsidRDefault="00FF3363" w:rsidP="00FF3363">
      <w:pPr>
        <w:numPr>
          <w:ilvl w:val="0"/>
          <w:numId w:val="4"/>
        </w:numPr>
      </w:pPr>
      <w:r w:rsidRPr="00FF3363">
        <w:t>strategic leadership: defining the scientific strategy and research priorities of the institute; identifying and developing forward-looking research directions;</w:t>
      </w:r>
    </w:p>
    <w:p w14:paraId="33292643" w14:textId="77777777" w:rsidR="00FF3363" w:rsidRPr="00FF3363" w:rsidRDefault="00FF3363" w:rsidP="00FF3363">
      <w:pPr>
        <w:numPr>
          <w:ilvl w:val="0"/>
          <w:numId w:val="4"/>
        </w:numPr>
      </w:pPr>
      <w:r w:rsidRPr="00FF3363">
        <w:t>research programme management: identifying and nurturing outstanding research projects and initiatives; overseeing their scientific progress;</w:t>
      </w:r>
    </w:p>
    <w:p w14:paraId="4CADA032" w14:textId="77777777" w:rsidR="00FF3363" w:rsidRPr="00FF3363" w:rsidRDefault="00FF3363" w:rsidP="00FF3363">
      <w:pPr>
        <w:numPr>
          <w:ilvl w:val="0"/>
          <w:numId w:val="4"/>
        </w:numPr>
      </w:pPr>
      <w:r w:rsidRPr="00FF3363">
        <w:t>research excellence and career development: supporting the professional growth of the research community; managing performance evaluation systems; ensuring a high-quality research culture;</w:t>
      </w:r>
    </w:p>
    <w:p w14:paraId="3BE77F6C" w14:textId="77777777" w:rsidR="00FF3363" w:rsidRPr="00FF3363" w:rsidRDefault="00FF3363" w:rsidP="00FF3363">
      <w:pPr>
        <w:numPr>
          <w:ilvl w:val="0"/>
          <w:numId w:val="4"/>
        </w:numPr>
      </w:pPr>
      <w:r w:rsidRPr="00FF3363">
        <w:t>international engagement: strengthening the institute’s international visibility; developing partnerships with leading universities, research institutes and scientific consortia; active participation in international scientific environment;</w:t>
      </w:r>
    </w:p>
    <w:p w14:paraId="3B10233C" w14:textId="77777777" w:rsidR="00FF3363" w:rsidRPr="00FF3363" w:rsidRDefault="00FF3363" w:rsidP="00FF3363">
      <w:pPr>
        <w:numPr>
          <w:ilvl w:val="0"/>
          <w:numId w:val="4"/>
        </w:numPr>
      </w:pPr>
      <w:r w:rsidRPr="00FF3363">
        <w:t>operational and financial management: as the head of the institute overseeing the financial, human resources and operational processes of the institute; preparing and implementing the annual business plan and budget; supporting the acquisition of national and international funding;</w:t>
      </w:r>
    </w:p>
    <w:p w14:paraId="752475D5" w14:textId="77777777" w:rsidR="00FF3363" w:rsidRPr="00FF3363" w:rsidRDefault="00FF3363" w:rsidP="00FF3363">
      <w:pPr>
        <w:numPr>
          <w:ilvl w:val="0"/>
          <w:numId w:val="4"/>
        </w:numPr>
      </w:pPr>
      <w:r w:rsidRPr="00FF3363">
        <w:lastRenderedPageBreak/>
        <w:t>network collaboration: maintaining active cooperation with HUN</w:t>
      </w:r>
      <w:r w:rsidRPr="00FF3363">
        <w:noBreakHyphen/>
        <w:t>REN’s senior leadership; enhancing synergies within the network; supporting joint development initiatives;</w:t>
      </w:r>
    </w:p>
    <w:p w14:paraId="12C95FB2" w14:textId="77777777" w:rsidR="00FF3363" w:rsidRPr="00FF3363" w:rsidRDefault="00FF3363" w:rsidP="00FF3363">
      <w:pPr>
        <w:numPr>
          <w:ilvl w:val="0"/>
          <w:numId w:val="4"/>
        </w:numPr>
      </w:pPr>
      <w:r w:rsidRPr="00FF3363">
        <w:t>representation and communication: representing the institute’s scientific interests; promoting its research achievements and societal relevance.</w:t>
      </w:r>
    </w:p>
    <w:p w14:paraId="5268F81E" w14:textId="77777777" w:rsidR="00FF3363" w:rsidRPr="00FF3363" w:rsidRDefault="00FF3363" w:rsidP="00FF3363">
      <w:r w:rsidRPr="00FF3363">
        <w:rPr>
          <w:b/>
          <w:bCs/>
        </w:rPr>
        <w:t>Key selection criteria</w:t>
      </w:r>
    </w:p>
    <w:p w14:paraId="2003898A" w14:textId="77777777" w:rsidR="00FF3363" w:rsidRPr="00FF3363" w:rsidRDefault="00FF3363" w:rsidP="00FF3363">
      <w:pPr>
        <w:numPr>
          <w:ilvl w:val="0"/>
          <w:numId w:val="5"/>
        </w:numPr>
      </w:pPr>
      <w:r w:rsidRPr="00FF3363">
        <w:t>demonstrated capacity to define and deliver a clear, forward-looking scientific vision and strategy aligned with the HUN-REN framework, with a strong track record of leading complex research organisations or programmes;</w:t>
      </w:r>
    </w:p>
    <w:p w14:paraId="42C04986" w14:textId="77777777" w:rsidR="00FF3363" w:rsidRPr="00FF3363" w:rsidRDefault="00FF3363" w:rsidP="00FF3363">
      <w:pPr>
        <w:numPr>
          <w:ilvl w:val="0"/>
          <w:numId w:val="5"/>
        </w:numPr>
      </w:pPr>
      <w:r w:rsidRPr="00FF3363">
        <w:t>proven excellence in research, evidenced by internationally recognised achievements, high-impact outputs, and scientific credibility, combined with experience in fostering research excellence and talent development;</w:t>
      </w:r>
    </w:p>
    <w:p w14:paraId="65D18413" w14:textId="77777777" w:rsidR="00FF3363" w:rsidRPr="00FF3363" w:rsidRDefault="00FF3363" w:rsidP="00FF3363">
      <w:pPr>
        <w:numPr>
          <w:ilvl w:val="0"/>
          <w:numId w:val="5"/>
        </w:numPr>
      </w:pPr>
      <w:r w:rsidRPr="00FF3363">
        <w:t>strong ability to secure and manage competitive funding (national, EU, international) and oversee large, multidisciplinary research portfolios. Proven track record of securing major national and/or international research grants;</w:t>
      </w:r>
    </w:p>
    <w:p w14:paraId="31C4CA69" w14:textId="77777777" w:rsidR="00FF3363" w:rsidRPr="00FF3363" w:rsidRDefault="00FF3363" w:rsidP="00FF3363">
      <w:pPr>
        <w:numPr>
          <w:ilvl w:val="0"/>
          <w:numId w:val="5"/>
        </w:numPr>
      </w:pPr>
      <w:r w:rsidRPr="00FF3363">
        <w:t>established record in building high-level international partnerships, networks, and collaborations, enhancing institutional visibility and integration into global research ecosystems;</w:t>
      </w:r>
    </w:p>
    <w:p w14:paraId="6595DB22" w14:textId="396F3D73" w:rsidR="00FF3363" w:rsidRPr="00FF3363" w:rsidRDefault="00571F7B" w:rsidP="00FF3363">
      <w:pPr>
        <w:numPr>
          <w:ilvl w:val="0"/>
          <w:numId w:val="5"/>
        </w:numPr>
      </w:pPr>
      <w:r>
        <w:t>active engagement</w:t>
      </w:r>
      <w:r w:rsidR="00FF3363" w:rsidRPr="00FF3363">
        <w:t xml:space="preserve"> in innovation, technology transfer, and intellectual property management, ensuring societal and economic impact of research;</w:t>
      </w:r>
    </w:p>
    <w:p w14:paraId="4104A202" w14:textId="77777777" w:rsidR="00FF3363" w:rsidRPr="00FF3363" w:rsidRDefault="00FF3363" w:rsidP="00FF3363">
      <w:pPr>
        <w:numPr>
          <w:ilvl w:val="0"/>
          <w:numId w:val="5"/>
        </w:numPr>
      </w:pPr>
      <w:r w:rsidRPr="00FF3363">
        <w:t>solid experience in strategic, financial, and operational management, including budgeting, resource allocation, and organisational governance, with a commitment to transparency, accountability, and compliance;</w:t>
      </w:r>
    </w:p>
    <w:p w14:paraId="69C80DD3" w14:textId="77777777" w:rsidR="00FF3363" w:rsidRPr="00FF3363" w:rsidRDefault="00FF3363" w:rsidP="00FF3363">
      <w:pPr>
        <w:numPr>
          <w:ilvl w:val="0"/>
          <w:numId w:val="5"/>
        </w:numPr>
      </w:pPr>
      <w:r w:rsidRPr="00FF3363">
        <w:t>capacity to contribute to network-level coordination and governance, working effectively with central bodies and peer institutions;</w:t>
      </w:r>
    </w:p>
    <w:p w14:paraId="3AC75575" w14:textId="77777777" w:rsidR="00FF3363" w:rsidRPr="00FF3363" w:rsidRDefault="00FF3363" w:rsidP="00FF3363">
      <w:pPr>
        <w:numPr>
          <w:ilvl w:val="0"/>
          <w:numId w:val="5"/>
        </w:numPr>
      </w:pPr>
      <w:r w:rsidRPr="00FF3363">
        <w:t>excellent representation, communication, and stakeholder engagement skills, with the ability to position the institute nationally and internationally;</w:t>
      </w:r>
    </w:p>
    <w:p w14:paraId="0C26425F" w14:textId="77777777" w:rsidR="00FF3363" w:rsidRPr="00FF3363" w:rsidRDefault="00FF3363" w:rsidP="00FF3363">
      <w:pPr>
        <w:numPr>
          <w:ilvl w:val="0"/>
          <w:numId w:val="5"/>
        </w:numPr>
      </w:pPr>
      <w:r w:rsidRPr="00FF3363">
        <w:t>proven ability to lead organisational change, promote interdisciplinarity and collaboration, and strengthen institutional performance within a competitive research environment.</w:t>
      </w:r>
    </w:p>
    <w:p w14:paraId="32CCFA53" w14:textId="77777777" w:rsidR="00FF3363" w:rsidRPr="00FF3363" w:rsidRDefault="00FF3363" w:rsidP="00FF3363">
      <w:pPr>
        <w:rPr>
          <w:b/>
          <w:bCs/>
        </w:rPr>
      </w:pPr>
      <w:r w:rsidRPr="00FF3363">
        <w:rPr>
          <w:b/>
          <w:bCs/>
        </w:rPr>
        <w:t>ABOUT THE FORMAL REQUIREMENTS OF THE APPLICANT</w:t>
      </w:r>
    </w:p>
    <w:p w14:paraId="7CAC0463" w14:textId="77777777" w:rsidR="00FF3363" w:rsidRPr="00FF3363" w:rsidRDefault="00FF3363" w:rsidP="00FF3363">
      <w:r w:rsidRPr="00FF3363">
        <w:t>Applicants for the position of Director General of HUN-REN ATOMKI should be internationally recognised scientists or scholars with an outstanding academic record and proven leadership experience. The ideal candidate will bring strategic vision and the ability to lead a complex research organisation in a competitive global environment.</w:t>
      </w:r>
    </w:p>
    <w:p w14:paraId="6E3139AE" w14:textId="77777777" w:rsidR="00FF3363" w:rsidRPr="00FF3363" w:rsidRDefault="00FF3363" w:rsidP="00FF3363">
      <w:r w:rsidRPr="00FF3363">
        <w:lastRenderedPageBreak/>
        <w:t>The successful candidate will have an outstanding track record in a relevant area of the physical sciences. Suitable scientific backgrounds include research and development in physics, nuclear physics, particle physics, atomic and molecular physics, astronomy or astrophysics. Candidates with internationally recognised contributions, demonstrated leadership in experimental or theoretical programmes, and experience in advancing major research infrastructures or collaborations are particularly encouraged to apply.</w:t>
      </w:r>
    </w:p>
    <w:p w14:paraId="717EC1D1" w14:textId="77777777" w:rsidR="00FF3363" w:rsidRPr="00FF3363" w:rsidRDefault="00FF3363" w:rsidP="00FF3363">
      <w:r w:rsidRPr="00FF3363">
        <w:rPr>
          <w:b/>
          <w:bCs/>
        </w:rPr>
        <w:t>Essential qualifications include:</w:t>
      </w:r>
    </w:p>
    <w:p w14:paraId="26DE67A3" w14:textId="77777777" w:rsidR="00FF3363" w:rsidRPr="00FF3363" w:rsidRDefault="00FF3363" w:rsidP="00FF3363">
      <w:pPr>
        <w:numPr>
          <w:ilvl w:val="0"/>
          <w:numId w:val="6"/>
        </w:numPr>
      </w:pPr>
      <w:r w:rsidRPr="00FF3363">
        <w:t>the highest possible academic degree, but at least PhD or equivalent doctoral degree;</w:t>
      </w:r>
    </w:p>
    <w:p w14:paraId="3D3AA3AB" w14:textId="77777777" w:rsidR="00FF3363" w:rsidRPr="00FF3363" w:rsidRDefault="00FF3363" w:rsidP="00FF3363">
      <w:pPr>
        <w:numPr>
          <w:ilvl w:val="0"/>
          <w:numId w:val="6"/>
        </w:numPr>
      </w:pPr>
      <w:r w:rsidRPr="00FF3363">
        <w:t>an excellent international research reputation, evidenced by high impact publications and/or major scholarly achievements;</w:t>
      </w:r>
    </w:p>
    <w:p w14:paraId="0DA5AD97" w14:textId="77777777" w:rsidR="00FF3363" w:rsidRPr="00FF3363" w:rsidRDefault="00FF3363" w:rsidP="00FF3363">
      <w:pPr>
        <w:numPr>
          <w:ilvl w:val="0"/>
          <w:numId w:val="6"/>
        </w:numPr>
      </w:pPr>
      <w:r w:rsidRPr="00FF3363">
        <w:t>proven ability to lead research groups, departments, or institutes;</w:t>
      </w:r>
    </w:p>
    <w:p w14:paraId="280144DC" w14:textId="77777777" w:rsidR="00FF3363" w:rsidRPr="00FF3363" w:rsidRDefault="00FF3363" w:rsidP="00FF3363">
      <w:pPr>
        <w:numPr>
          <w:ilvl w:val="0"/>
          <w:numId w:val="6"/>
        </w:numPr>
      </w:pPr>
      <w:r w:rsidRPr="00FF3363">
        <w:t>experience in strategic planning, organisational development, or research management;</w:t>
      </w:r>
    </w:p>
    <w:p w14:paraId="53BB7EF1" w14:textId="77777777" w:rsidR="00FF3363" w:rsidRPr="00FF3363" w:rsidRDefault="00FF3363" w:rsidP="00FF3363">
      <w:pPr>
        <w:numPr>
          <w:ilvl w:val="0"/>
          <w:numId w:val="6"/>
        </w:numPr>
      </w:pPr>
      <w:r w:rsidRPr="00FF3363">
        <w:t>strong commitment to interdisciplinary research and international cooperation;</w:t>
      </w:r>
    </w:p>
    <w:p w14:paraId="5B01C747" w14:textId="77777777" w:rsidR="00FF3363" w:rsidRPr="00FF3363" w:rsidRDefault="00FF3363" w:rsidP="00FF3363">
      <w:pPr>
        <w:numPr>
          <w:ilvl w:val="0"/>
          <w:numId w:val="6"/>
        </w:numPr>
      </w:pPr>
      <w:r w:rsidRPr="00FF3363">
        <w:t>demonstrated ability to attract competitive research funding;</w:t>
      </w:r>
    </w:p>
    <w:p w14:paraId="6E46E5ED" w14:textId="2639F476" w:rsidR="00FF3363" w:rsidRPr="00FF3363" w:rsidRDefault="00FF3363" w:rsidP="00FF3363">
      <w:pPr>
        <w:numPr>
          <w:ilvl w:val="0"/>
          <w:numId w:val="6"/>
        </w:numPr>
      </w:pPr>
      <w:r w:rsidRPr="00FF3363">
        <w:t>excellent communication skills in English</w:t>
      </w:r>
      <w:r w:rsidR="00571F7B">
        <w:t>.</w:t>
      </w:r>
    </w:p>
    <w:p w14:paraId="30EFADF5" w14:textId="77777777" w:rsidR="00FF3363" w:rsidRPr="00FF3363" w:rsidRDefault="00FF3363" w:rsidP="00FF3363">
      <w:pPr>
        <w:rPr>
          <w:b/>
          <w:bCs/>
        </w:rPr>
      </w:pPr>
      <w:r w:rsidRPr="00FF3363">
        <w:rPr>
          <w:b/>
          <w:bCs/>
        </w:rPr>
        <w:t>APPLICANT SUBMISSION PORTFOLIO</w:t>
      </w:r>
    </w:p>
    <w:p w14:paraId="75F16964" w14:textId="77777777" w:rsidR="00FF3363" w:rsidRPr="00FF3363" w:rsidRDefault="00FF3363" w:rsidP="00FF3363">
      <w:r w:rsidRPr="00FF3363">
        <w:t>Applicants are requested to submit the following application documents</w:t>
      </w:r>
    </w:p>
    <w:p w14:paraId="085B4D72" w14:textId="77777777" w:rsidR="00571F7B" w:rsidRPr="005D4508" w:rsidRDefault="00571F7B" w:rsidP="00571F7B">
      <w:pPr>
        <w:rPr>
          <w:b/>
          <w:bCs/>
        </w:rPr>
      </w:pPr>
      <w:r w:rsidRPr="005D4508">
        <w:rPr>
          <w:b/>
          <w:bCs/>
        </w:rPr>
        <w:t>1. Curriculum Vitae </w:t>
      </w:r>
      <w:r w:rsidRPr="005D4508">
        <w:t>(with a photo) including the following information: education and degrees; previous positions and professional experiences; academic and research activities; experience in research and institution management; international scientific collaborations; academic teaching and mentoring; active engagement in innovation, industrial partnerships; awards and recognitions; leading positions in scientific bodies; societal commitment. List of publications in the appendix.</w:t>
      </w:r>
    </w:p>
    <w:p w14:paraId="31B6B90D" w14:textId="77777777" w:rsidR="00571F7B" w:rsidRPr="005D4508" w:rsidRDefault="00571F7B" w:rsidP="00571F7B">
      <w:pPr>
        <w:rPr>
          <w:b/>
          <w:bCs/>
        </w:rPr>
      </w:pPr>
      <w:r w:rsidRPr="005D4508">
        <w:rPr>
          <w:b/>
          <w:bCs/>
        </w:rPr>
        <w:t>2. Vision Document </w:t>
      </w:r>
      <w:r w:rsidRPr="005D4508">
        <w:t>outlining the Institute’s future scientific priorities, research goals, and operational model in alignment with HUN-REN’s strategic objectives, and global trends supported by a clear leadership concept based on scientific excellence and innovation.</w:t>
      </w:r>
    </w:p>
    <w:p w14:paraId="49E5E8C3" w14:textId="77777777" w:rsidR="00571F7B" w:rsidRPr="005D4508" w:rsidRDefault="00571F7B" w:rsidP="00571F7B">
      <w:pPr>
        <w:rPr>
          <w:b/>
          <w:bCs/>
        </w:rPr>
      </w:pPr>
      <w:r w:rsidRPr="005D4508">
        <w:rPr>
          <w:b/>
          <w:bCs/>
        </w:rPr>
        <w:t>3. Designation of Refereesrelevant to the position (professional and leadership competencies): </w:t>
      </w:r>
      <w:r w:rsidRPr="005D4508">
        <w:t>designation of three referees (at least from two different countries – please indicate name, title, institution, email, short description of working relationship / scientific / research collaboration); conflicts of interest arising from hierarchical (subordinate–superior) relationships within the existing employment relationship are not permitted.</w:t>
      </w:r>
    </w:p>
    <w:p w14:paraId="327F5F22" w14:textId="77777777" w:rsidR="00FF3363" w:rsidRPr="00FF3363" w:rsidRDefault="00FF3363" w:rsidP="00FF3363">
      <w:r w:rsidRPr="00FF3363">
        <w:rPr>
          <w:b/>
          <w:bCs/>
        </w:rPr>
        <w:lastRenderedPageBreak/>
        <w:t>4. Certificate of Good Conduct </w:t>
      </w:r>
      <w:r w:rsidRPr="00FF3363">
        <w:t>(official criminal record certificate (police clearance) issued by the authorities of country of residence/citizenship)</w:t>
      </w:r>
    </w:p>
    <w:p w14:paraId="5B7166F4" w14:textId="77777777" w:rsidR="00FF3363" w:rsidRPr="00FF3363" w:rsidRDefault="00FF3363" w:rsidP="00FF3363">
      <w:pPr>
        <w:numPr>
          <w:ilvl w:val="0"/>
          <w:numId w:val="10"/>
        </w:numPr>
      </w:pPr>
      <w:r w:rsidRPr="00FF3363">
        <w:t>for Hungarian citizens, submission of a certificate of good conduct in accordance with current Hungarian legislation is mandatory (erkölcsi bizonyítvány);</w:t>
      </w:r>
    </w:p>
    <w:p w14:paraId="2887830C" w14:textId="77777777" w:rsidR="00FF3363" w:rsidRPr="00FF3363" w:rsidRDefault="00FF3363" w:rsidP="00FF3363">
      <w:pPr>
        <w:numPr>
          <w:ilvl w:val="0"/>
          <w:numId w:val="10"/>
        </w:numPr>
      </w:pPr>
      <w:r w:rsidRPr="00FF3363">
        <w:t>for foreign nationals, country-specific supporting documents are also acceptable (e.g., an official certificate of good conduct or an equivalent official document).</w:t>
      </w:r>
    </w:p>
    <w:p w14:paraId="71BB261E" w14:textId="77777777" w:rsidR="00FF3363" w:rsidRPr="00FF3363" w:rsidRDefault="00FF3363" w:rsidP="00FF3363">
      <w:pPr>
        <w:rPr>
          <w:b/>
          <w:bCs/>
        </w:rPr>
      </w:pPr>
      <w:r w:rsidRPr="00FF3363">
        <w:rPr>
          <w:b/>
          <w:bCs/>
        </w:rPr>
        <w:t>ABOUT THE SUBMISSION AND THE SELECTION PROCESS</w:t>
      </w:r>
    </w:p>
    <w:p w14:paraId="33B24708" w14:textId="77777777" w:rsidR="00FF3363" w:rsidRPr="00FF3363" w:rsidRDefault="00FF3363" w:rsidP="00FF3363">
      <w:r w:rsidRPr="00FF3363">
        <w:rPr>
          <w:b/>
          <w:bCs/>
        </w:rPr>
        <w:t>Application deadline:</w:t>
      </w:r>
      <w:r w:rsidRPr="00FF3363">
        <w:t> 31 May 2026</w:t>
      </w:r>
      <w:r w:rsidRPr="00FF3363">
        <w:br/>
      </w:r>
      <w:r w:rsidRPr="00FF3363">
        <w:rPr>
          <w:b/>
          <w:bCs/>
        </w:rPr>
        <w:t>Expected evaluation period: </w:t>
      </w:r>
      <w:r w:rsidRPr="00FF3363">
        <w:t>3-5 months</w:t>
      </w:r>
      <w:r w:rsidRPr="00FF3363">
        <w:br/>
      </w:r>
      <w:r w:rsidRPr="00FF3363">
        <w:rPr>
          <w:b/>
          <w:bCs/>
        </w:rPr>
        <w:t>Expected start date:</w:t>
      </w:r>
      <w:r w:rsidRPr="00FF3363">
        <w:t> no later than 1 January 2027</w:t>
      </w:r>
    </w:p>
    <w:p w14:paraId="595BDABE" w14:textId="77777777" w:rsidR="00FF3363" w:rsidRPr="00FF3363" w:rsidRDefault="00FF3363" w:rsidP="00FF3363">
      <w:r w:rsidRPr="00FF3363">
        <w:rPr>
          <w:b/>
          <w:bCs/>
        </w:rPr>
        <w:t>Selection process: </w:t>
      </w:r>
      <w:r w:rsidRPr="00FF3363">
        <w:t>Applicants who pass the preliminary screening will be informed of the detailed evaluation procedure. It includes a review by a scientific committee, followed by an evaluation phase involving distinguished international scientists. The final decision will be made by the President of HUN-REN, exercising employer’s rights, following consultation with the Governing Board of HUN-REN.</w:t>
      </w:r>
    </w:p>
    <w:p w14:paraId="33E386E3" w14:textId="77777777" w:rsidR="00FF3363" w:rsidRPr="00FF3363" w:rsidRDefault="00FF3363" w:rsidP="00FF3363">
      <w:r w:rsidRPr="00FF3363">
        <w:rPr>
          <w:b/>
          <w:bCs/>
        </w:rPr>
        <w:t>Language requirements:</w:t>
      </w:r>
      <w:r w:rsidRPr="00FF3363">
        <w:t> Please submit the application documents in either Hungarian or English language. If the documents are submitted in Hungarian and the applicant proceeds to the evaluation phase involving international members of the selection committee, submission of the application documentation in English within one week upon request is a condition for participation in the selection process. The language of the interviews will be Hungarian or English; however, a high level of English language proficiency is required.</w:t>
      </w:r>
    </w:p>
    <w:p w14:paraId="3ABA8077" w14:textId="77777777" w:rsidR="00FF3363" w:rsidRPr="00FF3363" w:rsidRDefault="00FF3363" w:rsidP="00FF3363">
      <w:r w:rsidRPr="00FF3363">
        <w:rPr>
          <w:b/>
          <w:bCs/>
        </w:rPr>
        <w:t>Please submit your complete application package to opencall.directorgeneral@hun-ren.hu</w:t>
      </w:r>
    </w:p>
    <w:p w14:paraId="1FDF3272" w14:textId="77777777" w:rsidR="00FF3363" w:rsidRPr="00FF3363" w:rsidRDefault="00FF3363" w:rsidP="00FF3363">
      <w:r w:rsidRPr="00FF3363">
        <w:t>All application documents must not be older than 90 days at the time of submission.</w:t>
      </w:r>
    </w:p>
    <w:p w14:paraId="509EF164" w14:textId="77777777" w:rsidR="00FF3363" w:rsidRPr="00FF3363" w:rsidRDefault="00FF3363" w:rsidP="00FF3363">
      <w:r w:rsidRPr="00FF3363">
        <w:t>Please use the following subject line when submitting your application.</w:t>
      </w:r>
      <w:r w:rsidRPr="00FF3363">
        <w:br/>
        <w:t>Subject: Application_DG_[HUN-REN Institution Name]_[Applicant Name]</w:t>
      </w:r>
      <w:r w:rsidRPr="00FF3363">
        <w:br/>
        <w:t>Example: Application_DG_ HUNRENATOMKI_Jane DOE</w:t>
      </w:r>
    </w:p>
    <w:p w14:paraId="7C9F6915" w14:textId="77777777" w:rsidR="00FF3363" w:rsidRPr="00FF3363" w:rsidRDefault="00FF3363" w:rsidP="00FF3363">
      <w:r w:rsidRPr="00FF3363">
        <w:t>Please ensure that the file names attached to the application package are clear and unambiguous.</w:t>
      </w:r>
      <w:r w:rsidRPr="00FF3363">
        <w:br/>
        <w:t>Example: Jane DOE_HUNRENATOMKI_CV; Jane_DOE_HUNRENATOMKI_Publication list; Jane_DOE_HUNRENATOMKI_Vision Document; Jane_DOE_HUNRENATOMKI_LoS</w:t>
      </w:r>
    </w:p>
    <w:p w14:paraId="0A8F5014" w14:textId="77777777" w:rsidR="00FF3363" w:rsidRPr="00FF3363" w:rsidRDefault="00FF3363" w:rsidP="00FF3363">
      <w:pPr>
        <w:rPr>
          <w:b/>
          <w:bCs/>
        </w:rPr>
      </w:pPr>
      <w:r w:rsidRPr="00FF3363">
        <w:rPr>
          <w:b/>
          <w:bCs/>
        </w:rPr>
        <w:t>CONTACTS AND FURTHER INFORMATION</w:t>
      </w:r>
    </w:p>
    <w:p w14:paraId="36FFD613" w14:textId="77777777" w:rsidR="00FF3363" w:rsidRPr="00FF3363" w:rsidRDefault="00FF3363" w:rsidP="00FF3363">
      <w:r w:rsidRPr="00FF3363">
        <w:t>For more information about HUN-REN ATOMKI, please visit </w:t>
      </w:r>
      <w:hyperlink r:id="rId12" w:tgtFrame="_blank" w:history="1">
        <w:r w:rsidRPr="00FF3363">
          <w:rPr>
            <w:rStyle w:val="Hiperhivatkozs"/>
          </w:rPr>
          <w:t>the following link.</w:t>
        </w:r>
      </w:hyperlink>
      <w:r w:rsidRPr="00FF3363">
        <w:br/>
        <w:t>For more information about HUN-REN, please visit </w:t>
      </w:r>
      <w:hyperlink r:id="rId13" w:tgtFrame="_blank" w:history="1">
        <w:r w:rsidRPr="00FF3363">
          <w:rPr>
            <w:rStyle w:val="Hiperhivatkozs"/>
          </w:rPr>
          <w:t>https://hun-ren.hu/home</w:t>
        </w:r>
      </w:hyperlink>
      <w:r w:rsidRPr="00FF3363">
        <w:rPr>
          <w:b/>
          <w:bCs/>
        </w:rPr>
        <w:t>.</w:t>
      </w:r>
    </w:p>
    <w:p w14:paraId="54D1E182" w14:textId="77777777" w:rsidR="00FF3363" w:rsidRDefault="00FF3363"/>
    <w:sectPr w:rsidR="00FF3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6C2"/>
    <w:multiLevelType w:val="multilevel"/>
    <w:tmpl w:val="7EA2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5463"/>
    <w:multiLevelType w:val="multilevel"/>
    <w:tmpl w:val="5132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59F4"/>
    <w:multiLevelType w:val="multilevel"/>
    <w:tmpl w:val="4EEE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C2B93"/>
    <w:multiLevelType w:val="multilevel"/>
    <w:tmpl w:val="B0B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F6CDE"/>
    <w:multiLevelType w:val="multilevel"/>
    <w:tmpl w:val="85D4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76145"/>
    <w:multiLevelType w:val="multilevel"/>
    <w:tmpl w:val="9C80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D636D"/>
    <w:multiLevelType w:val="multilevel"/>
    <w:tmpl w:val="4316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C359B"/>
    <w:multiLevelType w:val="multilevel"/>
    <w:tmpl w:val="5B98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B64AB"/>
    <w:multiLevelType w:val="multilevel"/>
    <w:tmpl w:val="6EA8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87B21"/>
    <w:multiLevelType w:val="multilevel"/>
    <w:tmpl w:val="EE0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360865">
    <w:abstractNumId w:val="8"/>
  </w:num>
  <w:num w:numId="2" w16cid:durableId="375619506">
    <w:abstractNumId w:val="1"/>
  </w:num>
  <w:num w:numId="3" w16cid:durableId="1799448550">
    <w:abstractNumId w:val="5"/>
  </w:num>
  <w:num w:numId="4" w16cid:durableId="256016227">
    <w:abstractNumId w:val="7"/>
  </w:num>
  <w:num w:numId="5" w16cid:durableId="400833239">
    <w:abstractNumId w:val="9"/>
  </w:num>
  <w:num w:numId="6" w16cid:durableId="452554596">
    <w:abstractNumId w:val="2"/>
  </w:num>
  <w:num w:numId="7" w16cid:durableId="835388512">
    <w:abstractNumId w:val="3"/>
  </w:num>
  <w:num w:numId="8" w16cid:durableId="1839610557">
    <w:abstractNumId w:val="0"/>
  </w:num>
  <w:num w:numId="9" w16cid:durableId="355615702">
    <w:abstractNumId w:val="6"/>
  </w:num>
  <w:num w:numId="10" w16cid:durableId="1335497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63"/>
    <w:rsid w:val="004801A0"/>
    <w:rsid w:val="00571F7B"/>
    <w:rsid w:val="00673EBA"/>
    <w:rsid w:val="007313EE"/>
    <w:rsid w:val="00C657FF"/>
    <w:rsid w:val="00F82718"/>
    <w:rsid w:val="00FF33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9800"/>
  <w15:chartTrackingRefBased/>
  <w15:docId w15:val="{7EA8199E-9CB1-46DC-84FA-C3A3A441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F3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F3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F336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F3363"/>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F336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F3363"/>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F3363"/>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F3363"/>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F3363"/>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F336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F3363"/>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F336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F3363"/>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F336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F336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F3363"/>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F336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F3363"/>
    <w:rPr>
      <w:rFonts w:eastAsiaTheme="majorEastAsia" w:cstheme="majorBidi"/>
      <w:color w:val="272727" w:themeColor="text1" w:themeTint="D8"/>
    </w:rPr>
  </w:style>
  <w:style w:type="paragraph" w:styleId="Cm">
    <w:name w:val="Title"/>
    <w:basedOn w:val="Norml"/>
    <w:next w:val="Norml"/>
    <w:link w:val="CmChar"/>
    <w:uiPriority w:val="10"/>
    <w:qFormat/>
    <w:rsid w:val="00FF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F336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F3363"/>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F336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F3363"/>
    <w:pPr>
      <w:spacing w:before="160"/>
      <w:jc w:val="center"/>
    </w:pPr>
    <w:rPr>
      <w:i/>
      <w:iCs/>
      <w:color w:val="404040" w:themeColor="text1" w:themeTint="BF"/>
    </w:rPr>
  </w:style>
  <w:style w:type="character" w:customStyle="1" w:styleId="IdzetChar">
    <w:name w:val="Idézet Char"/>
    <w:basedOn w:val="Bekezdsalapbettpusa"/>
    <w:link w:val="Idzet"/>
    <w:uiPriority w:val="29"/>
    <w:rsid w:val="00FF3363"/>
    <w:rPr>
      <w:i/>
      <w:iCs/>
      <w:color w:val="404040" w:themeColor="text1" w:themeTint="BF"/>
    </w:rPr>
  </w:style>
  <w:style w:type="paragraph" w:styleId="Listaszerbekezds">
    <w:name w:val="List Paragraph"/>
    <w:basedOn w:val="Norml"/>
    <w:uiPriority w:val="34"/>
    <w:qFormat/>
    <w:rsid w:val="00FF3363"/>
    <w:pPr>
      <w:ind w:left="720"/>
      <w:contextualSpacing/>
    </w:pPr>
  </w:style>
  <w:style w:type="character" w:styleId="Erskiemels">
    <w:name w:val="Intense Emphasis"/>
    <w:basedOn w:val="Bekezdsalapbettpusa"/>
    <w:uiPriority w:val="21"/>
    <w:qFormat/>
    <w:rsid w:val="00FF3363"/>
    <w:rPr>
      <w:i/>
      <w:iCs/>
      <w:color w:val="0F4761" w:themeColor="accent1" w:themeShade="BF"/>
    </w:rPr>
  </w:style>
  <w:style w:type="paragraph" w:styleId="Kiemeltidzet">
    <w:name w:val="Intense Quote"/>
    <w:basedOn w:val="Norml"/>
    <w:next w:val="Norml"/>
    <w:link w:val="KiemeltidzetChar"/>
    <w:uiPriority w:val="30"/>
    <w:qFormat/>
    <w:rsid w:val="00FF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F3363"/>
    <w:rPr>
      <w:i/>
      <w:iCs/>
      <w:color w:val="0F4761" w:themeColor="accent1" w:themeShade="BF"/>
    </w:rPr>
  </w:style>
  <w:style w:type="character" w:styleId="Ershivatkozs">
    <w:name w:val="Intense Reference"/>
    <w:basedOn w:val="Bekezdsalapbettpusa"/>
    <w:uiPriority w:val="32"/>
    <w:qFormat/>
    <w:rsid w:val="00FF3363"/>
    <w:rPr>
      <w:b/>
      <w:bCs/>
      <w:smallCaps/>
      <w:color w:val="0F4761" w:themeColor="accent1" w:themeShade="BF"/>
      <w:spacing w:val="5"/>
    </w:rPr>
  </w:style>
  <w:style w:type="character" w:styleId="Hiperhivatkozs">
    <w:name w:val="Hyperlink"/>
    <w:basedOn w:val="Bekezdsalapbettpusa"/>
    <w:uiPriority w:val="99"/>
    <w:unhideWhenUsed/>
    <w:rsid w:val="00FF3363"/>
    <w:rPr>
      <w:color w:val="467886" w:themeColor="hyperlink"/>
      <w:u w:val="single"/>
    </w:rPr>
  </w:style>
  <w:style w:type="character" w:styleId="Feloldatlanmegemlts">
    <w:name w:val="Unresolved Mention"/>
    <w:basedOn w:val="Bekezdsalapbettpusa"/>
    <w:uiPriority w:val="99"/>
    <w:semiHidden/>
    <w:unhideWhenUsed/>
    <w:rsid w:val="00FF3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n-ren.hu/home" TargetMode="External"/><Relationship Id="rId13" Type="http://schemas.openxmlformats.org/officeDocument/2006/relationships/hyperlink" Target="https://hun-ren.hu/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un-ren.hu/teszt_aktualis/hun-ren-institute-for-nuclear-research-hun-ren-atomki-1099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n-ren.hu/data/hun-ren/intezetek/szmsz/ATOMKI_Organisational_and_Operational_Regulation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un-ren.hu/data/hun-ren/intezetek/szmsz/HUN-REN_Organisational_and_Operational_Regulations.pdf" TargetMode="External"/><Relationship Id="rId4" Type="http://schemas.openxmlformats.org/officeDocument/2006/relationships/numbering" Target="numbering.xml"/><Relationship Id="rId9" Type="http://schemas.openxmlformats.org/officeDocument/2006/relationships/hyperlink" Target="https://hun-ren.hu/teszt_aktualis/hun-ren-institute-for-nuclear-research-hun-ren-atomki-109960"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767E45232EF1D54B9E52D50172D46A75" ma:contentTypeVersion="19" ma:contentTypeDescription="Új dokumentum létrehozása." ma:contentTypeScope="" ma:versionID="5cd77e883d5ba60ccb3633d81db19b05">
  <xsd:schema xmlns:xsd="http://www.w3.org/2001/XMLSchema" xmlns:xs="http://www.w3.org/2001/XMLSchema" xmlns:p="http://schemas.microsoft.com/office/2006/metadata/properties" xmlns:ns2="ceb46385-7433-4d30-8ce2-f79fba727789" xmlns:ns3="fe24fb32-aacb-44a1-84ed-2fe083f2419f" targetNamespace="http://schemas.microsoft.com/office/2006/metadata/properties" ma:root="true" ma:fieldsID="6e26ff9f25df927c0e576211287b19b7" ns2:_="" ns3:_="">
    <xsd:import namespace="ceb46385-7433-4d30-8ce2-f79fba727789"/>
    <xsd:import namespace="fe24fb32-aacb-44a1-84ed-2fe083f241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46385-7433-4d30-8ce2-f79fba727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71cdc92-b58b-4951-b2f5-21b24e372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4fb32-aacb-44a1-84ed-2fe083f2419f"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4d8c61f9-af4d-4615-8768-ccb91956c11d}" ma:internalName="TaxCatchAll" ma:showField="CatchAllData" ma:web="fe24fb32-aacb-44a1-84ed-2fe083f24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4fb32-aacb-44a1-84ed-2fe083f2419f" xsi:nil="true"/>
    <lcf76f155ced4ddcb4097134ff3c332f xmlns="ceb46385-7433-4d30-8ce2-f79fba727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2B4AA5-4B31-4A94-86BE-6B2A360F26FF}">
  <ds:schemaRefs>
    <ds:schemaRef ds:uri="http://schemas.microsoft.com/sharepoint/v3/contenttype/forms"/>
  </ds:schemaRefs>
</ds:datastoreItem>
</file>

<file path=customXml/itemProps2.xml><?xml version="1.0" encoding="utf-8"?>
<ds:datastoreItem xmlns:ds="http://schemas.openxmlformats.org/officeDocument/2006/customXml" ds:itemID="{D04916AC-16A4-49BA-B58C-3CCAAC363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46385-7433-4d30-8ce2-f79fba727789"/>
    <ds:schemaRef ds:uri="fe24fb32-aacb-44a1-84ed-2fe083f2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FC14B6-F4F1-45BB-8B90-51BA752B3CCB}">
  <ds:schemaRefs>
    <ds:schemaRef ds:uri="http://schemas.microsoft.com/office/2006/metadata/properties"/>
    <ds:schemaRef ds:uri="http://schemas.microsoft.com/office/infopath/2007/PartnerControls"/>
    <ds:schemaRef ds:uri="fe24fb32-aacb-44a1-84ed-2fe083f2419f"/>
    <ds:schemaRef ds:uri="ceb46385-7433-4d30-8ce2-f79fba72778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2557</Words>
  <Characters>17644</Characters>
  <Application>Microsoft Office Word</Application>
  <DocSecurity>0</DocSecurity>
  <Lines>147</Lines>
  <Paragraphs>40</Paragraphs>
  <ScaleCrop>false</ScaleCrop>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Illyés Ágnes</dc:creator>
  <cp:keywords/>
  <dc:description/>
  <cp:lastModifiedBy>Illyés Ágnes</cp:lastModifiedBy>
  <cp:revision>2</cp:revision>
  <dcterms:created xsi:type="dcterms:W3CDTF">2026-04-08T13:00:00Z</dcterms:created>
  <dcterms:modified xsi:type="dcterms:W3CDTF">2026-04-10T11:42:00Z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0x010100767E45232EF1D54B9E52D50172D46A75</vt:lpwstr>
  </property>
  <property fmtid="{D5CDD505-2E9C-101B-9397-08002B2CF9AE}" pid="3" name="MediaServiceImageTags">
    <vt:lpwstr/>
  </property>
</Properties>
</file>